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2B87" w14:textId="7E65D40E" w:rsidR="003E6FA0" w:rsidRDefault="003E6FA0" w:rsidP="00C42985">
      <w:pPr>
        <w:jc w:val="left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69504" behindDoc="1" locked="0" layoutInCell="1" allowOverlap="1" wp14:anchorId="653761A1" wp14:editId="072974C4">
            <wp:simplePos x="0" y="0"/>
            <wp:positionH relativeFrom="column">
              <wp:posOffset>2665518</wp:posOffset>
            </wp:positionH>
            <wp:positionV relativeFrom="paragraph">
              <wp:posOffset>-3152140</wp:posOffset>
            </wp:positionV>
            <wp:extent cx="3429000" cy="3429000"/>
            <wp:effectExtent l="0" t="0" r="0" b="0"/>
            <wp:wrapNone/>
            <wp:docPr id="1" name="Bild 1" descr="nur_Punkte_magen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agenta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D1128" w14:textId="1605FA73" w:rsidR="001302E3" w:rsidRPr="00677F7D" w:rsidRDefault="001302E3" w:rsidP="00C42985">
      <w:pPr>
        <w:jc w:val="left"/>
        <w:rPr>
          <w:rFonts w:ascii="Calibri" w:hAnsi="Calibri"/>
          <w:b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Ausb</w:t>
      </w:r>
      <w:r w:rsidR="00675774" w:rsidRPr="00677F7D">
        <w:rPr>
          <w:rFonts w:ascii="Calibri" w:hAnsi="Calibri"/>
          <w:b/>
          <w:color w:val="000000"/>
          <w:sz w:val="22"/>
        </w:rPr>
        <w:t>il</w:t>
      </w:r>
      <w:r w:rsidR="00077ED1" w:rsidRPr="00677F7D">
        <w:rPr>
          <w:rFonts w:ascii="Calibri" w:hAnsi="Calibri"/>
          <w:b/>
          <w:color w:val="000000"/>
          <w:sz w:val="22"/>
        </w:rPr>
        <w:t xml:space="preserve">dung </w:t>
      </w:r>
    </w:p>
    <w:p w14:paraId="03A8212C" w14:textId="645BDACB" w:rsidR="00677F7D" w:rsidRPr="00677F7D" w:rsidRDefault="00BE3418" w:rsidP="00BE3418">
      <w:pPr>
        <w:tabs>
          <w:tab w:val="left" w:pos="142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A668C1">
        <w:rPr>
          <w:rFonts w:ascii="Calibri" w:hAnsi="Calibri"/>
          <w:color w:val="000000"/>
          <w:sz w:val="22"/>
        </w:rPr>
        <w:t>zur s</w:t>
      </w:r>
      <w:r w:rsidR="00077ED1" w:rsidRPr="00677F7D">
        <w:rPr>
          <w:rFonts w:ascii="Calibri" w:hAnsi="Calibri"/>
          <w:color w:val="000000"/>
          <w:sz w:val="22"/>
        </w:rPr>
        <w:t xml:space="preserve">taatlich anerkannten </w:t>
      </w:r>
      <w:r w:rsidR="00677F7D" w:rsidRPr="00677F7D">
        <w:rPr>
          <w:rFonts w:ascii="Calibri" w:hAnsi="Calibri"/>
          <w:color w:val="000000"/>
          <w:sz w:val="22"/>
        </w:rPr>
        <w:t xml:space="preserve">Heilpädagogin/ </w:t>
      </w:r>
    </w:p>
    <w:p w14:paraId="640D4F5A" w14:textId="2AECA75A" w:rsidR="00077ED1" w:rsidRPr="00677F7D" w:rsidRDefault="00A668C1" w:rsidP="00BE3418">
      <w:pPr>
        <w:ind w:left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zum s</w:t>
      </w:r>
      <w:r w:rsidR="00677F7D" w:rsidRPr="00677F7D">
        <w:rPr>
          <w:rFonts w:ascii="Calibri" w:hAnsi="Calibri"/>
          <w:color w:val="000000"/>
          <w:sz w:val="22"/>
        </w:rPr>
        <w:t>taatlich anerkannten Heilpädagogen</w:t>
      </w:r>
    </w:p>
    <w:p w14:paraId="32199D77" w14:textId="77777777" w:rsidR="00077ED1" w:rsidRPr="00677F7D" w:rsidRDefault="00077ED1" w:rsidP="00077ED1">
      <w:pPr>
        <w:rPr>
          <w:rFonts w:ascii="Calibri" w:hAnsi="Calibri"/>
          <w:color w:val="000000"/>
          <w:sz w:val="22"/>
        </w:rPr>
      </w:pPr>
    </w:p>
    <w:p w14:paraId="1BBAA8A3" w14:textId="77777777" w:rsidR="00077ED1" w:rsidRPr="00677F7D" w:rsidRDefault="00077ED1" w:rsidP="00077ED1">
      <w:pPr>
        <w:rPr>
          <w:rFonts w:ascii="Calibri" w:hAnsi="Calibri"/>
          <w:b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Aufnahmevoraussetzungen</w:t>
      </w:r>
    </w:p>
    <w:p w14:paraId="62E436DA" w14:textId="77777777" w:rsidR="00077ED1" w:rsidRPr="00677F7D" w:rsidRDefault="006F780F" w:rsidP="00EE195C">
      <w:pPr>
        <w:tabs>
          <w:tab w:val="left" w:pos="142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abgeschlossene Fachschulausbildung im Fachbereich Sozial- und Gesundheitswesen oder eine als gleichwertig anerkannte Qualifikation (z.B. Krankenpfleger/in) und</w:t>
      </w:r>
      <w:r>
        <w:rPr>
          <w:rFonts w:ascii="Calibri" w:hAnsi="Calibri"/>
          <w:color w:val="000000"/>
          <w:sz w:val="22"/>
        </w:rPr>
        <w:t xml:space="preserve"> </w:t>
      </w:r>
    </w:p>
    <w:p w14:paraId="68192787" w14:textId="77777777" w:rsidR="00677F7D" w:rsidRPr="00677F7D" w:rsidRDefault="006F780F" w:rsidP="00EE195C">
      <w:pPr>
        <w:tabs>
          <w:tab w:val="left" w:pos="142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eine mindestens einjährige einschlägige hauptberufliche Tätigkeit in sozial- oder heilpädagogischen Einrichtungen. Im Zweifelsfall entscheidet die Schulleitung im Einvernehmen mit der oberen Schulaufsichtsbehörde über die Aufnahme.</w:t>
      </w:r>
    </w:p>
    <w:p w14:paraId="280E5A2F" w14:textId="77777777" w:rsidR="00677F7D" w:rsidRPr="00677F7D" w:rsidRDefault="006F780F" w:rsidP="00EE195C">
      <w:pPr>
        <w:tabs>
          <w:tab w:val="left" w:pos="142"/>
          <w:tab w:val="left" w:pos="284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 xml:space="preserve">bei Nichtberufstätigkeit der Nachweis eines wöchentlichen Praktikums von mindestens acht Stunden (diese können auf zwei Tage mit je vier Stunden verteilt sein). </w:t>
      </w:r>
    </w:p>
    <w:p w14:paraId="49A68561" w14:textId="77777777" w:rsidR="00077ED1" w:rsidRPr="00677F7D" w:rsidRDefault="00077ED1" w:rsidP="00077ED1">
      <w:pPr>
        <w:rPr>
          <w:rFonts w:ascii="Calibri" w:hAnsi="Calibri"/>
          <w:color w:val="000000"/>
          <w:sz w:val="22"/>
        </w:rPr>
      </w:pPr>
    </w:p>
    <w:p w14:paraId="1457BEF2" w14:textId="77777777" w:rsidR="00077ED1" w:rsidRPr="00677F7D" w:rsidRDefault="00077ED1" w:rsidP="00077ED1">
      <w:pPr>
        <w:rPr>
          <w:rFonts w:ascii="Calibri" w:hAnsi="Calibri"/>
          <w:b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Struktur der Ausbildung</w:t>
      </w:r>
    </w:p>
    <w:p w14:paraId="05450230" w14:textId="77777777" w:rsidR="00677F7D" w:rsidRPr="00677F7D" w:rsidRDefault="006F780F" w:rsidP="00EE195C">
      <w:pPr>
        <w:pStyle w:val="StandardWeb"/>
        <w:tabs>
          <w:tab w:val="left" w:pos="142"/>
          <w:tab w:val="left" w:pos="284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 xml:space="preserve">Beginn nach den Sommerferien der öffentlichen Schulen </w:t>
      </w:r>
    </w:p>
    <w:p w14:paraId="4371AEB9" w14:textId="77777777" w:rsidR="00677F7D" w:rsidRPr="00677F7D" w:rsidRDefault="00991298" w:rsidP="00EE195C">
      <w:pPr>
        <w:pStyle w:val="StandardWeb"/>
        <w:tabs>
          <w:tab w:val="left" w:pos="142"/>
          <w:tab w:val="left" w:pos="284"/>
        </w:tabs>
        <w:ind w:left="170" w:hanging="170"/>
        <w:rPr>
          <w:rFonts w:ascii="Times" w:hAnsi="Times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6F780F">
        <w:rPr>
          <w:rFonts w:ascii="Calibri" w:hAnsi="Calibri"/>
          <w:color w:val="000000"/>
          <w:sz w:val="22"/>
        </w:rPr>
        <w:tab/>
        <w:t xml:space="preserve">Unterricht: </w:t>
      </w:r>
      <w:r w:rsidR="006F780F">
        <w:rPr>
          <w:rFonts w:ascii="Calibri" w:hAnsi="Calibri"/>
          <w:color w:val="000000"/>
          <w:sz w:val="22"/>
        </w:rPr>
        <w:tab/>
      </w:r>
      <w:r w:rsidR="006F780F">
        <w:rPr>
          <w:rFonts w:ascii="Calibri" w:hAnsi="Calibri"/>
          <w:color w:val="000000"/>
          <w:sz w:val="22"/>
        </w:rPr>
        <w:br/>
      </w:r>
      <w:r w:rsidR="008C129E">
        <w:rPr>
          <w:rFonts w:ascii="Calibri" w:hAnsi="Calibri" w:cs="Times New Roman"/>
          <w:sz w:val="22"/>
          <w:szCs w:val="20"/>
          <w:lang w:eastAsia="de-DE"/>
        </w:rPr>
        <w:t>montags bis mittwochs, 17.30-</w:t>
      </w:r>
      <w:r w:rsidR="00677F7D" w:rsidRPr="00677F7D">
        <w:rPr>
          <w:rFonts w:ascii="Calibri" w:hAnsi="Calibri" w:cs="Times New Roman"/>
          <w:sz w:val="22"/>
          <w:szCs w:val="20"/>
          <w:lang w:eastAsia="de-DE"/>
        </w:rPr>
        <w:t xml:space="preserve">21.30 Uhr </w:t>
      </w:r>
    </w:p>
    <w:p w14:paraId="7B48CD63" w14:textId="77777777" w:rsidR="00991298" w:rsidRPr="00677F7D" w:rsidRDefault="006F780F" w:rsidP="00EE195C">
      <w:pPr>
        <w:tabs>
          <w:tab w:val="left" w:pos="142"/>
          <w:tab w:val="left" w:pos="284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Projektarbeit</w:t>
      </w:r>
    </w:p>
    <w:p w14:paraId="32FC5B88" w14:textId="77777777" w:rsidR="00991298" w:rsidRPr="00677F7D" w:rsidRDefault="006F780F" w:rsidP="00EE195C">
      <w:pPr>
        <w:tabs>
          <w:tab w:val="left" w:pos="142"/>
          <w:tab w:val="left" w:pos="284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Heilpädagogische Praxis mit schulischer Begleitung</w:t>
      </w:r>
    </w:p>
    <w:p w14:paraId="165040F5" w14:textId="77777777" w:rsidR="00077ED1" w:rsidRPr="00465321" w:rsidRDefault="00E30CD8" w:rsidP="00077ED1">
      <w:pPr>
        <w:rPr>
          <w:rFonts w:ascii="Calibri" w:hAnsi="Calibri"/>
          <w:b/>
          <w:color w:val="000000"/>
          <w:spacing w:val="-6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71552" behindDoc="1" locked="0" layoutInCell="1" allowOverlap="1" wp14:anchorId="33F7E6EC" wp14:editId="2575B652">
            <wp:simplePos x="0" y="0"/>
            <wp:positionH relativeFrom="column">
              <wp:posOffset>-2023745</wp:posOffset>
            </wp:positionH>
            <wp:positionV relativeFrom="paragraph">
              <wp:posOffset>528320</wp:posOffset>
            </wp:positionV>
            <wp:extent cx="3772535" cy="3771900"/>
            <wp:effectExtent l="0" t="0" r="12065" b="12700"/>
            <wp:wrapNone/>
            <wp:docPr id="2" name="Bild 2" descr="nur_Punkte_magen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agenta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298">
        <w:rPr>
          <w:rFonts w:ascii="Calibri" w:hAnsi="Calibri"/>
          <w:b/>
          <w:color w:val="000000"/>
          <w:sz w:val="22"/>
        </w:rPr>
        <w:br w:type="column"/>
      </w:r>
    </w:p>
    <w:p w14:paraId="1FD8B499" w14:textId="77777777" w:rsidR="00991298" w:rsidRPr="00677F7D" w:rsidRDefault="00991298" w:rsidP="00077ED1">
      <w:pPr>
        <w:rPr>
          <w:rFonts w:ascii="Calibri" w:hAnsi="Calibri"/>
          <w:b/>
          <w:color w:val="000000"/>
          <w:sz w:val="22"/>
        </w:rPr>
      </w:pPr>
    </w:p>
    <w:p w14:paraId="579510E5" w14:textId="77777777" w:rsidR="00991298" w:rsidRPr="00677F7D" w:rsidRDefault="00991298" w:rsidP="00077ED1">
      <w:pPr>
        <w:rPr>
          <w:rFonts w:ascii="Calibri" w:hAnsi="Calibri"/>
          <w:b/>
          <w:color w:val="000000"/>
          <w:sz w:val="22"/>
        </w:rPr>
      </w:pPr>
    </w:p>
    <w:p w14:paraId="0CB60DB1" w14:textId="77777777" w:rsidR="00077ED1" w:rsidRPr="00677F7D" w:rsidRDefault="00077ED1" w:rsidP="00077ED1">
      <w:pPr>
        <w:rPr>
          <w:rFonts w:ascii="Calibri" w:hAnsi="Calibri"/>
          <w:b/>
          <w:color w:val="000000"/>
          <w:sz w:val="22"/>
        </w:rPr>
      </w:pPr>
    </w:p>
    <w:p w14:paraId="3F37F360" w14:textId="77777777" w:rsidR="00077ED1" w:rsidRPr="00677F7D" w:rsidRDefault="00077ED1" w:rsidP="00077ED1">
      <w:pPr>
        <w:rPr>
          <w:rFonts w:ascii="Calibri" w:hAnsi="Calibri"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Unterrichts</w:t>
      </w:r>
      <w:r w:rsidR="006F780F">
        <w:rPr>
          <w:rFonts w:ascii="Calibri" w:hAnsi="Calibri"/>
          <w:b/>
          <w:color w:val="000000"/>
          <w:sz w:val="22"/>
        </w:rPr>
        <w:t>fächer</w:t>
      </w:r>
    </w:p>
    <w:p w14:paraId="60808CEE" w14:textId="77777777" w:rsidR="00677F7D" w:rsidRPr="00677F7D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6F780F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>Deutsch/Kommunikation</w:t>
      </w:r>
    </w:p>
    <w:p w14:paraId="3EAB653F" w14:textId="77777777" w:rsidR="006F780F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6F780F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Fremdsprache, </w:t>
      </w:r>
    </w:p>
    <w:p w14:paraId="5057F31C" w14:textId="77777777" w:rsidR="00677F7D" w:rsidRPr="00677F7D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6F780F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Medizinische Grundlagen </w:t>
      </w:r>
    </w:p>
    <w:p w14:paraId="59164F1D" w14:textId="77777777" w:rsidR="006F780F" w:rsidRPr="00677F7D" w:rsidRDefault="006F780F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Politik/Gesellschaftslehre </w:t>
      </w:r>
    </w:p>
    <w:p w14:paraId="47E5F27D" w14:textId="77777777" w:rsidR="00677F7D" w:rsidRPr="00677F7D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Times" w:hAnsi="Times" w:cs="Times New Roman"/>
          <w:sz w:val="22"/>
          <w:szCs w:val="20"/>
          <w:lang w:eastAsia="de-DE"/>
        </w:rPr>
      </w:pPr>
    </w:p>
    <w:p w14:paraId="5B946EEA" w14:textId="2423A3EA" w:rsidR="00EE195C" w:rsidRDefault="00677F7D" w:rsidP="00EE195C">
      <w:pPr>
        <w:tabs>
          <w:tab w:val="left" w:pos="142"/>
        </w:tabs>
        <w:ind w:left="170" w:hanging="170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6F780F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>Theoretische Grundlagen der</w:t>
      </w:r>
      <w:r w:rsidR="00907022">
        <w:rPr>
          <w:rFonts w:ascii="Calibri" w:hAnsi="Calibri" w:cs="Times New Roman"/>
          <w:sz w:val="22"/>
          <w:szCs w:val="20"/>
          <w:lang w:eastAsia="de-DE"/>
        </w:rPr>
        <w:t xml:space="preserve"> Heilpädagogik</w:t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 und ihre Didaktik/Methodik</w:t>
      </w:r>
    </w:p>
    <w:p w14:paraId="686FE81D" w14:textId="2C807F80" w:rsidR="00677F7D" w:rsidRPr="00677F7D" w:rsidRDefault="00677F7D" w:rsidP="00A65B16">
      <w:pPr>
        <w:tabs>
          <w:tab w:val="left" w:pos="142"/>
        </w:tabs>
        <w:ind w:left="170" w:hanging="170"/>
        <w:jc w:val="left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EE195C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Theologische, anthropologische, </w:t>
      </w:r>
      <w:r w:rsidRPr="00907022">
        <w:rPr>
          <w:rFonts w:ascii="Calibri" w:hAnsi="Calibri" w:cs="Times New Roman"/>
          <w:spacing w:val="-4"/>
          <w:sz w:val="22"/>
          <w:szCs w:val="20"/>
          <w:lang w:eastAsia="de-DE"/>
        </w:rPr>
        <w:t>ethische</w:t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 </w:t>
      </w:r>
      <w:r w:rsidRPr="00907022">
        <w:rPr>
          <w:rFonts w:ascii="Calibri" w:hAnsi="Calibri" w:cs="Times New Roman"/>
          <w:spacing w:val="-4"/>
          <w:sz w:val="22"/>
          <w:szCs w:val="20"/>
          <w:lang w:eastAsia="de-DE"/>
        </w:rPr>
        <w:t>Grund</w:t>
      </w:r>
      <w:r w:rsidR="00A65B16" w:rsidRPr="00907022">
        <w:rPr>
          <w:rFonts w:ascii="Calibri" w:hAnsi="Calibri" w:cs="Times New Roman"/>
          <w:spacing w:val="-4"/>
          <w:sz w:val="22"/>
          <w:szCs w:val="20"/>
          <w:lang w:eastAsia="de-DE"/>
        </w:rPr>
        <w:softHyphen/>
      </w:r>
      <w:r w:rsidRPr="00907022">
        <w:rPr>
          <w:rFonts w:ascii="Calibri" w:hAnsi="Calibri" w:cs="Times New Roman"/>
          <w:spacing w:val="-4"/>
          <w:sz w:val="22"/>
          <w:szCs w:val="20"/>
          <w:lang w:eastAsia="de-DE"/>
        </w:rPr>
        <w:t>lagen</w:t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 der Heilp</w:t>
      </w:r>
      <w:r w:rsidR="00065BDB" w:rsidRPr="00065BDB">
        <w:rPr>
          <w:rFonts w:asciiTheme="majorHAnsi" w:hAnsiTheme="majorHAnsi" w:cs="Times New Roman"/>
          <w:sz w:val="22"/>
          <w:szCs w:val="20"/>
          <w:lang w:eastAsia="de-DE"/>
        </w:rPr>
        <w:t>ä</w:t>
      </w:r>
      <w:r w:rsidRPr="00677F7D">
        <w:rPr>
          <w:rFonts w:ascii="Calibri" w:hAnsi="Calibri" w:cs="Times New Roman"/>
          <w:sz w:val="22"/>
          <w:szCs w:val="20"/>
          <w:lang w:eastAsia="de-DE"/>
        </w:rPr>
        <w:t>dagogik</w:t>
      </w:r>
      <w:r w:rsidR="00EE195C">
        <w:rPr>
          <w:rFonts w:ascii="Calibri" w:hAnsi="Calibri" w:cs="Times New Roman"/>
          <w:sz w:val="22"/>
          <w:szCs w:val="20"/>
          <w:lang w:eastAsia="de-DE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br/>
      </w:r>
    </w:p>
    <w:p w14:paraId="58A827E4" w14:textId="77777777" w:rsidR="00065BDB" w:rsidRDefault="00065BDB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b/>
          <w:sz w:val="22"/>
          <w:szCs w:val="20"/>
          <w:lang w:eastAsia="de-DE"/>
        </w:rPr>
      </w:pPr>
    </w:p>
    <w:p w14:paraId="282889F6" w14:textId="77EAA4A3" w:rsidR="00465321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b/>
          <w:sz w:val="22"/>
          <w:szCs w:val="20"/>
          <w:lang w:eastAsia="de-DE"/>
        </w:rPr>
      </w:pPr>
      <w:r w:rsidRPr="006F780F">
        <w:rPr>
          <w:rFonts w:ascii="Calibri" w:hAnsi="Calibri" w:cs="Times New Roman"/>
          <w:b/>
          <w:sz w:val="22"/>
          <w:szCs w:val="20"/>
          <w:lang w:eastAsia="de-DE"/>
        </w:rPr>
        <w:t>Methoden in der</w:t>
      </w:r>
      <w:r w:rsidR="00907022">
        <w:rPr>
          <w:rFonts w:ascii="Calibri" w:hAnsi="Calibri" w:cs="Times New Roman"/>
          <w:b/>
          <w:sz w:val="22"/>
          <w:szCs w:val="20"/>
          <w:lang w:eastAsia="de-DE"/>
        </w:rPr>
        <w:t xml:space="preserve"> Heilpädagogik</w:t>
      </w:r>
      <w:r w:rsidRPr="006F780F">
        <w:rPr>
          <w:rFonts w:ascii="Calibri" w:hAnsi="Calibri" w:cs="Times New Roman"/>
          <w:b/>
          <w:sz w:val="22"/>
          <w:szCs w:val="20"/>
          <w:lang w:eastAsia="de-DE"/>
        </w:rPr>
        <w:t xml:space="preserve"> </w:t>
      </w:r>
    </w:p>
    <w:p w14:paraId="36416BA6" w14:textId="77777777" w:rsidR="00677F7D" w:rsidRPr="006F780F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b/>
          <w:sz w:val="22"/>
          <w:szCs w:val="20"/>
          <w:lang w:eastAsia="de-DE"/>
        </w:rPr>
      </w:pPr>
      <w:r w:rsidRPr="006F780F">
        <w:rPr>
          <w:rFonts w:ascii="Calibri" w:hAnsi="Calibri" w:cs="Times New Roman"/>
          <w:b/>
          <w:sz w:val="22"/>
          <w:szCs w:val="20"/>
          <w:lang w:eastAsia="de-DE"/>
        </w:rPr>
        <w:t>aus den Bereichen</w:t>
      </w:r>
    </w:p>
    <w:p w14:paraId="06CB8B83" w14:textId="77777777" w:rsidR="00677F7D" w:rsidRPr="00677F7D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EE195C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musisch-kreative Verfahren/Spiel </w:t>
      </w:r>
    </w:p>
    <w:p w14:paraId="49B3C9A6" w14:textId="77777777" w:rsidR="00677F7D" w:rsidRPr="00677F7D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EE195C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bewegungsorientierte Verfahren </w:t>
      </w:r>
    </w:p>
    <w:p w14:paraId="114BD3D4" w14:textId="3B7B55C0" w:rsidR="00677F7D" w:rsidRPr="00677F7D" w:rsidRDefault="00677F7D" w:rsidP="00EE195C">
      <w:pPr>
        <w:tabs>
          <w:tab w:val="left" w:pos="142"/>
        </w:tabs>
        <w:jc w:val="left"/>
        <w:rPr>
          <w:rFonts w:ascii="Times" w:hAnsi="Times" w:cs="Times New Roman"/>
          <w:sz w:val="22"/>
          <w:szCs w:val="20"/>
          <w:lang w:eastAsia="de-DE"/>
        </w:rPr>
      </w:pPr>
      <w:r w:rsidRPr="00677F7D">
        <w:rPr>
          <w:rFonts w:ascii="Calibri" w:hAnsi="Calibri"/>
          <w:color w:val="000000"/>
          <w:sz w:val="22"/>
        </w:rPr>
        <w:t>•</w:t>
      </w:r>
      <w:r w:rsidR="00907022">
        <w:rPr>
          <w:rFonts w:ascii="Calibri" w:hAnsi="Calibri"/>
          <w:color w:val="000000"/>
          <w:sz w:val="22"/>
        </w:rPr>
        <w:tab/>
        <w:t xml:space="preserve">körperorientierte </w:t>
      </w:r>
      <w:r w:rsidRPr="00677F7D">
        <w:rPr>
          <w:rFonts w:ascii="Calibri" w:hAnsi="Calibri" w:cs="Times New Roman"/>
          <w:sz w:val="22"/>
          <w:szCs w:val="20"/>
          <w:lang w:eastAsia="de-DE"/>
        </w:rPr>
        <w:t>Verfahren</w:t>
      </w:r>
      <w:r w:rsidRPr="00677F7D">
        <w:rPr>
          <w:rFonts w:ascii="Calibri" w:hAnsi="Calibri" w:cs="Times New Roman"/>
          <w:sz w:val="22"/>
          <w:szCs w:val="20"/>
          <w:lang w:eastAsia="de-DE"/>
        </w:rPr>
        <w:br/>
      </w:r>
      <w:r w:rsidRPr="00677F7D">
        <w:rPr>
          <w:rFonts w:ascii="Calibri" w:hAnsi="Calibri"/>
          <w:color w:val="000000"/>
          <w:sz w:val="22"/>
        </w:rPr>
        <w:t>•</w:t>
      </w:r>
      <w:r w:rsidR="00907022">
        <w:rPr>
          <w:rFonts w:ascii="Calibri" w:hAnsi="Calibri"/>
          <w:color w:val="000000"/>
          <w:sz w:val="22"/>
        </w:rPr>
        <w:tab/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Beratungsverfahren </w:t>
      </w:r>
    </w:p>
    <w:p w14:paraId="250A1C6C" w14:textId="534D9435" w:rsidR="00991298" w:rsidRPr="00677F7D" w:rsidRDefault="00907022" w:rsidP="00EE195C">
      <w:pPr>
        <w:tabs>
          <w:tab w:val="left" w:pos="142"/>
        </w:tabs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psychotherapeutisch orientierte Verfahren</w:t>
      </w:r>
    </w:p>
    <w:p w14:paraId="0FF11BC0" w14:textId="77777777" w:rsidR="00677F7D" w:rsidRPr="00677F7D" w:rsidRDefault="00677F7D" w:rsidP="006F780F">
      <w:pPr>
        <w:tabs>
          <w:tab w:val="left" w:pos="142"/>
        </w:tabs>
        <w:spacing w:before="120"/>
        <w:rPr>
          <w:rFonts w:ascii="Calibri" w:hAnsi="Calibri"/>
          <w:color w:val="000000"/>
          <w:sz w:val="22"/>
        </w:rPr>
      </w:pPr>
    </w:p>
    <w:p w14:paraId="4D9B70BF" w14:textId="77777777" w:rsidR="00677F7D" w:rsidRPr="00677F7D" w:rsidRDefault="00677F7D" w:rsidP="00077ED1">
      <w:pPr>
        <w:spacing w:before="120"/>
        <w:rPr>
          <w:rFonts w:ascii="Calibri" w:hAnsi="Calibri"/>
          <w:color w:val="000000"/>
          <w:sz w:val="22"/>
        </w:rPr>
      </w:pPr>
    </w:p>
    <w:p w14:paraId="5F41386F" w14:textId="77777777" w:rsidR="00677F7D" w:rsidRPr="00677F7D" w:rsidRDefault="00677F7D" w:rsidP="00677F7D">
      <w:pPr>
        <w:spacing w:before="120"/>
        <w:rPr>
          <w:rFonts w:ascii="Calibri" w:hAnsi="Calibri"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Kosten</w:t>
      </w:r>
    </w:p>
    <w:p w14:paraId="641EED7D" w14:textId="521FC836" w:rsidR="00677F7D" w:rsidRPr="00677F7D" w:rsidRDefault="00677F7D" w:rsidP="00677F7D">
      <w:pPr>
        <w:jc w:val="left"/>
        <w:rPr>
          <w:rFonts w:ascii="Calibri" w:hAnsi="Calibri"/>
          <w:color w:val="000000"/>
          <w:sz w:val="22"/>
        </w:rPr>
      </w:pPr>
      <w:r w:rsidRPr="00677F7D">
        <w:rPr>
          <w:rFonts w:ascii="Calibri" w:hAnsi="Calibri"/>
          <w:color w:val="000000"/>
          <w:sz w:val="22"/>
        </w:rPr>
        <w:t xml:space="preserve">Es wird </w:t>
      </w:r>
      <w:r w:rsidRPr="00065BDB">
        <w:rPr>
          <w:rFonts w:ascii="Calibri" w:hAnsi="Calibri"/>
          <w:color w:val="000000"/>
          <w:sz w:val="22"/>
        </w:rPr>
        <w:t>kein</w:t>
      </w:r>
      <w:r w:rsidRPr="00677F7D">
        <w:rPr>
          <w:rFonts w:ascii="Calibri" w:hAnsi="Calibri"/>
          <w:color w:val="000000"/>
          <w:sz w:val="22"/>
        </w:rPr>
        <w:t xml:space="preserve"> Schulgeld erhoben, notwendig ist eine Eigenbeteiligung an Lernm</w:t>
      </w:r>
      <w:r w:rsidR="00065BDB">
        <w:rPr>
          <w:rFonts w:ascii="Calibri" w:hAnsi="Calibri"/>
          <w:color w:val="000000"/>
          <w:sz w:val="22"/>
        </w:rPr>
        <w:t xml:space="preserve">itteln, Arbeitsmaterialien und </w:t>
      </w:r>
      <w:r w:rsidRPr="00677F7D">
        <w:rPr>
          <w:rFonts w:ascii="Calibri" w:hAnsi="Calibri"/>
          <w:color w:val="000000"/>
          <w:sz w:val="22"/>
        </w:rPr>
        <w:t>Kosten für externe Referenten bzw. Exkursionen.</w:t>
      </w:r>
    </w:p>
    <w:p w14:paraId="1189B538" w14:textId="77777777" w:rsidR="00991298" w:rsidRDefault="00991298" w:rsidP="00077ED1">
      <w:pPr>
        <w:spacing w:before="120"/>
        <w:rPr>
          <w:rFonts w:ascii="Calibri" w:hAnsi="Calibri"/>
          <w:color w:val="000000"/>
          <w:sz w:val="22"/>
        </w:rPr>
      </w:pPr>
    </w:p>
    <w:p w14:paraId="6AF9F2E4" w14:textId="77777777" w:rsidR="00CF7DB1" w:rsidRDefault="00991298" w:rsidP="00077ED1">
      <w:pPr>
        <w:spacing w:before="12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 w:type="column"/>
      </w:r>
    </w:p>
    <w:p w14:paraId="11E814F5" w14:textId="77777777" w:rsidR="00675774" w:rsidRPr="00677F7D" w:rsidRDefault="00077ED1" w:rsidP="00077ED1">
      <w:pPr>
        <w:spacing w:before="120"/>
        <w:rPr>
          <w:rFonts w:ascii="Calibri" w:hAnsi="Calibri"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Abschl</w:t>
      </w:r>
      <w:r w:rsidR="00677F7D" w:rsidRPr="00677F7D">
        <w:rPr>
          <w:rFonts w:ascii="Calibri" w:hAnsi="Calibri"/>
          <w:b/>
          <w:color w:val="000000"/>
          <w:sz w:val="22"/>
        </w:rPr>
        <w:t>uss</w:t>
      </w:r>
    </w:p>
    <w:p w14:paraId="0F78C5DC" w14:textId="5E0CD369" w:rsidR="00677F7D" w:rsidRPr="00677F7D" w:rsidRDefault="00BE3418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A668C1">
        <w:rPr>
          <w:rFonts w:ascii="Calibri" w:hAnsi="Calibri"/>
          <w:color w:val="000000"/>
          <w:sz w:val="22"/>
        </w:rPr>
        <w:t>s</w:t>
      </w:r>
      <w:r w:rsidR="00677F7D" w:rsidRPr="00677F7D">
        <w:rPr>
          <w:rFonts w:ascii="Calibri" w:hAnsi="Calibri"/>
          <w:color w:val="000000"/>
          <w:sz w:val="22"/>
        </w:rPr>
        <w:t xml:space="preserve">taatlich anerkannte Heilpädagogin/ </w:t>
      </w:r>
    </w:p>
    <w:p w14:paraId="274B4E02" w14:textId="6FD61DDB" w:rsidR="00677F7D" w:rsidRPr="00677F7D" w:rsidRDefault="00BE3418" w:rsidP="002308C8">
      <w:pPr>
        <w:tabs>
          <w:tab w:val="left" w:pos="142"/>
        </w:tabs>
        <w:spacing w:beforeLines="1" w:before="2" w:afterLines="1" w:after="2"/>
        <w:jc w:val="left"/>
        <w:rPr>
          <w:rFonts w:ascii="Calibri" w:hAnsi="Calibri" w:cs="Times New Roman"/>
          <w:sz w:val="22"/>
          <w:szCs w:val="20"/>
          <w:lang w:eastAsia="de-DE"/>
        </w:rPr>
      </w:pPr>
      <w:r>
        <w:rPr>
          <w:rFonts w:ascii="Calibri" w:hAnsi="Calibri"/>
          <w:color w:val="000000"/>
          <w:sz w:val="22"/>
        </w:rPr>
        <w:tab/>
      </w:r>
      <w:r w:rsidR="00A668C1">
        <w:rPr>
          <w:rFonts w:ascii="Calibri" w:hAnsi="Calibri"/>
          <w:color w:val="000000"/>
          <w:sz w:val="22"/>
        </w:rPr>
        <w:t>s</w:t>
      </w:r>
      <w:r w:rsidR="00677F7D" w:rsidRPr="00677F7D">
        <w:rPr>
          <w:rFonts w:ascii="Calibri" w:hAnsi="Calibri"/>
          <w:color w:val="000000"/>
          <w:sz w:val="22"/>
        </w:rPr>
        <w:t>taatlich anerkannter Heilpädagoge</w:t>
      </w:r>
    </w:p>
    <w:p w14:paraId="0EFC6857" w14:textId="77777777" w:rsidR="00677F7D" w:rsidRPr="00677F7D" w:rsidRDefault="00677F7D" w:rsidP="006F780F">
      <w:pPr>
        <w:tabs>
          <w:tab w:val="left" w:pos="142"/>
        </w:tabs>
        <w:jc w:val="left"/>
        <w:rPr>
          <w:rFonts w:ascii="Calibri" w:hAnsi="Calibri" w:cs="Times New Roman"/>
          <w:sz w:val="22"/>
          <w:szCs w:val="20"/>
          <w:lang w:eastAsia="de-DE"/>
        </w:rPr>
      </w:pPr>
    </w:p>
    <w:p w14:paraId="043B7B45" w14:textId="77777777" w:rsidR="00677F7D" w:rsidRPr="00677F7D" w:rsidRDefault="00677F7D" w:rsidP="006F780F">
      <w:pPr>
        <w:tabs>
          <w:tab w:val="left" w:pos="142"/>
        </w:tabs>
        <w:rPr>
          <w:rFonts w:ascii="Calibri" w:hAnsi="Calibri" w:cs="Times New Roman"/>
          <w:sz w:val="22"/>
          <w:szCs w:val="20"/>
          <w:lang w:eastAsia="de-DE"/>
        </w:rPr>
      </w:pPr>
      <w:r w:rsidRPr="00677F7D">
        <w:rPr>
          <w:rFonts w:ascii="Calibri" w:hAnsi="Calibri" w:cs="Times New Roman"/>
          <w:b/>
          <w:sz w:val="22"/>
          <w:szCs w:val="20"/>
          <w:lang w:eastAsia="de-DE"/>
        </w:rPr>
        <w:t>Abschlussprüfung</w:t>
      </w:r>
    </w:p>
    <w:p w14:paraId="78F4B93D" w14:textId="1BE69D5A" w:rsidR="00677F7D" w:rsidRPr="00677F7D" w:rsidRDefault="00677F7D" w:rsidP="002308C8">
      <w:pPr>
        <w:tabs>
          <w:tab w:val="left" w:pos="142"/>
        </w:tabs>
        <w:spacing w:beforeLines="1" w:before="2" w:afterLines="1" w:after="2"/>
        <w:jc w:val="left"/>
        <w:rPr>
          <w:rFonts w:ascii="Times" w:hAnsi="Times" w:cs="Times New Roman"/>
          <w:sz w:val="22"/>
          <w:szCs w:val="20"/>
          <w:lang w:eastAsia="de-DE"/>
        </w:rPr>
      </w:pPr>
      <w:r w:rsidRPr="00677F7D">
        <w:rPr>
          <w:rFonts w:ascii="Calibri" w:hAnsi="Calibri" w:cs="Times New Roman"/>
          <w:sz w:val="22"/>
          <w:szCs w:val="20"/>
          <w:lang w:eastAsia="de-DE"/>
        </w:rPr>
        <w:t>Der Bildungsgang endet mit zwei schriftlichen Arbeiten aus den beruflichen Handlungsfeldern, ggf. einer</w:t>
      </w:r>
      <w:r w:rsidR="00907022">
        <w:rPr>
          <w:rFonts w:ascii="Calibri" w:hAnsi="Calibri" w:cs="Times New Roman"/>
          <w:sz w:val="22"/>
          <w:szCs w:val="20"/>
          <w:lang w:eastAsia="de-DE"/>
        </w:rPr>
        <w:t xml:space="preserve"> mündlichen Prüfung </w:t>
      </w:r>
      <w:r w:rsidRPr="00677F7D">
        <w:rPr>
          <w:rFonts w:ascii="Calibri" w:hAnsi="Calibri" w:cs="Times New Roman"/>
          <w:sz w:val="22"/>
          <w:szCs w:val="20"/>
          <w:lang w:eastAsia="de-DE"/>
        </w:rPr>
        <w:t>und einem Kolloquium, in dem didaktisch-methodische</w:t>
      </w:r>
      <w:r w:rsidR="00907022">
        <w:rPr>
          <w:rFonts w:ascii="Calibri" w:hAnsi="Calibri" w:cs="Times New Roman"/>
          <w:sz w:val="22"/>
          <w:szCs w:val="20"/>
          <w:lang w:eastAsia="de-DE"/>
        </w:rPr>
        <w:t xml:space="preserve"> Ansätze heilpädagogischen </w:t>
      </w:r>
      <w:r w:rsidRPr="00677F7D">
        <w:rPr>
          <w:rFonts w:ascii="Calibri" w:hAnsi="Calibri" w:cs="Times New Roman"/>
          <w:sz w:val="22"/>
          <w:szCs w:val="20"/>
          <w:lang w:eastAsia="de-DE"/>
        </w:rPr>
        <w:t>Handelns</w:t>
      </w:r>
      <w:r w:rsidR="00907022">
        <w:rPr>
          <w:rFonts w:ascii="Calibri" w:hAnsi="Calibri" w:cs="Times New Roman"/>
          <w:sz w:val="22"/>
          <w:szCs w:val="20"/>
          <w:lang w:eastAsia="de-DE"/>
        </w:rPr>
        <w:t xml:space="preserve"> geprüft </w:t>
      </w:r>
      <w:r w:rsidRPr="00677F7D">
        <w:rPr>
          <w:rFonts w:ascii="Calibri" w:hAnsi="Calibri" w:cs="Times New Roman"/>
          <w:sz w:val="22"/>
          <w:szCs w:val="20"/>
          <w:lang w:eastAsia="de-DE"/>
        </w:rPr>
        <w:t xml:space="preserve">werden. </w:t>
      </w:r>
    </w:p>
    <w:p w14:paraId="5F735BAF" w14:textId="77777777" w:rsidR="00991298" w:rsidRPr="00677F7D" w:rsidRDefault="00991298" w:rsidP="006F780F">
      <w:pPr>
        <w:tabs>
          <w:tab w:val="left" w:pos="142"/>
        </w:tabs>
        <w:rPr>
          <w:rFonts w:ascii="Arial" w:hAnsi="Arial"/>
          <w:color w:val="000000"/>
          <w:sz w:val="22"/>
        </w:rPr>
      </w:pPr>
    </w:p>
    <w:p w14:paraId="67913298" w14:textId="77777777" w:rsidR="00677F7D" w:rsidRPr="00677F7D" w:rsidRDefault="00677F7D" w:rsidP="006F780F">
      <w:pPr>
        <w:tabs>
          <w:tab w:val="left" w:pos="142"/>
        </w:tabs>
        <w:rPr>
          <w:rFonts w:ascii="Calibri" w:hAnsi="Calibri"/>
          <w:b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Tätigkeitsfelder</w:t>
      </w:r>
    </w:p>
    <w:p w14:paraId="484EF23F" w14:textId="77777777" w:rsidR="00677F7D" w:rsidRPr="00677F7D" w:rsidRDefault="00EE195C" w:rsidP="006F780F">
      <w:pPr>
        <w:tabs>
          <w:tab w:val="left" w:pos="142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Frühförderstellen</w:t>
      </w:r>
    </w:p>
    <w:p w14:paraId="17B02C7D" w14:textId="77777777" w:rsidR="00677F7D" w:rsidRPr="00677F7D" w:rsidRDefault="00EE195C" w:rsidP="006F780F">
      <w:pPr>
        <w:tabs>
          <w:tab w:val="left" w:pos="142"/>
        </w:tabs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sozialpädiatrische Zentren und Ambulanzen</w:t>
      </w:r>
    </w:p>
    <w:p w14:paraId="5CA76377" w14:textId="77777777" w:rsidR="00677F7D" w:rsidRPr="00677F7D" w:rsidRDefault="00EE195C" w:rsidP="006F780F">
      <w:pPr>
        <w:tabs>
          <w:tab w:val="left" w:pos="142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freie/heilpädagogische Praxen</w:t>
      </w:r>
    </w:p>
    <w:p w14:paraId="1C9FC4F1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heilpädagogische und integrative Kindertagesstätten</w:t>
      </w:r>
    </w:p>
    <w:p w14:paraId="38531CEE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Erziehungs-, Familien- und Schulberatungsstellen/Familienzentren</w:t>
      </w:r>
    </w:p>
    <w:p w14:paraId="6789A5F5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stati</w:t>
      </w:r>
      <w:r w:rsidR="00677F7D" w:rsidRPr="00465321">
        <w:rPr>
          <w:rFonts w:ascii="Calibri" w:hAnsi="Calibri"/>
          <w:color w:val="000000"/>
          <w:spacing w:val="-4"/>
          <w:sz w:val="22"/>
        </w:rPr>
        <w:t>o</w:t>
      </w:r>
      <w:r w:rsidR="00677F7D" w:rsidRPr="00465321">
        <w:rPr>
          <w:rFonts w:ascii="Calibri" w:hAnsi="Calibri"/>
          <w:color w:val="000000"/>
          <w:spacing w:val="-8"/>
          <w:sz w:val="22"/>
        </w:rPr>
        <w:t>n</w:t>
      </w:r>
      <w:r w:rsidR="006F780F" w:rsidRPr="00465321">
        <w:rPr>
          <w:rFonts w:ascii="Calibri" w:hAnsi="Calibri"/>
          <w:color w:val="000000"/>
          <w:spacing w:val="-8"/>
          <w:sz w:val="22"/>
        </w:rPr>
        <w:t>äre und teilstationäre Einricht</w:t>
      </w:r>
      <w:r w:rsidR="00677F7D" w:rsidRPr="00465321">
        <w:rPr>
          <w:rFonts w:ascii="Calibri" w:hAnsi="Calibri"/>
          <w:color w:val="000000"/>
          <w:spacing w:val="-8"/>
          <w:sz w:val="22"/>
        </w:rPr>
        <w:t>ungen/ Woh</w:t>
      </w:r>
      <w:r w:rsidR="00677F7D" w:rsidRPr="00677F7D">
        <w:rPr>
          <w:rFonts w:ascii="Calibri" w:hAnsi="Calibri"/>
          <w:color w:val="000000"/>
          <w:sz w:val="22"/>
        </w:rPr>
        <w:t>n</w:t>
      </w:r>
      <w:r w:rsidR="00465321">
        <w:rPr>
          <w:rFonts w:ascii="Calibri" w:hAnsi="Calibri"/>
          <w:color w:val="000000"/>
          <w:sz w:val="22"/>
        </w:rPr>
        <w:softHyphen/>
      </w:r>
      <w:r w:rsidR="00677F7D" w:rsidRPr="00677F7D">
        <w:rPr>
          <w:rFonts w:ascii="Calibri" w:hAnsi="Calibri"/>
          <w:color w:val="000000"/>
          <w:sz w:val="22"/>
        </w:rPr>
        <w:t>heime</w:t>
      </w:r>
    </w:p>
    <w:p w14:paraId="26B09D7E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Kliniken für Psychiatrie/Psychotherapie</w:t>
      </w:r>
    </w:p>
    <w:p w14:paraId="6096BD6B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Kinder-, Jugend- und Familienhilfe</w:t>
      </w:r>
    </w:p>
    <w:p w14:paraId="11ED9920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Familienentlastende Dienste</w:t>
      </w:r>
    </w:p>
    <w:p w14:paraId="63181FA3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Berufsbildungs- und Berufsförderungswerke/</w:t>
      </w:r>
      <w:r w:rsidR="008C129E">
        <w:rPr>
          <w:rFonts w:ascii="Calibri" w:hAnsi="Calibri"/>
          <w:color w:val="000000"/>
          <w:sz w:val="22"/>
        </w:rPr>
        <w:t xml:space="preserve"> </w:t>
      </w:r>
      <w:r w:rsidR="00677F7D" w:rsidRPr="00677F7D">
        <w:rPr>
          <w:rFonts w:ascii="Calibri" w:hAnsi="Calibri"/>
          <w:color w:val="000000"/>
          <w:sz w:val="22"/>
        </w:rPr>
        <w:t>Werkstätten für beeinträchtige Menschen</w:t>
      </w:r>
    </w:p>
    <w:p w14:paraId="2F82A734" w14:textId="77777777" w:rsidR="00677F7D" w:rsidRPr="00677F7D" w:rsidRDefault="00EE195C" w:rsidP="00EE195C">
      <w:pPr>
        <w:tabs>
          <w:tab w:val="left" w:pos="142"/>
        </w:tabs>
        <w:ind w:left="170" w:hanging="17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Rehabilitationseinrichtungen</w:t>
      </w:r>
    </w:p>
    <w:p w14:paraId="42553A73" w14:textId="77777777" w:rsidR="00677F7D" w:rsidRPr="00677F7D" w:rsidRDefault="00E30CD8" w:rsidP="00EE195C">
      <w:pPr>
        <w:tabs>
          <w:tab w:val="left" w:pos="142"/>
        </w:tabs>
        <w:ind w:left="170" w:hanging="17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73600" behindDoc="1" locked="0" layoutInCell="1" allowOverlap="1" wp14:anchorId="0FDAEEBC" wp14:editId="5D05503A">
            <wp:simplePos x="0" y="0"/>
            <wp:positionH relativeFrom="column">
              <wp:posOffset>1708785</wp:posOffset>
            </wp:positionH>
            <wp:positionV relativeFrom="paragraph">
              <wp:posOffset>-3175</wp:posOffset>
            </wp:positionV>
            <wp:extent cx="3772535" cy="3771900"/>
            <wp:effectExtent l="25400" t="0" r="12065" b="0"/>
            <wp:wrapNone/>
            <wp:docPr id="3" name="Bild 3" descr="nur_Punkte_magen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agenta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5C">
        <w:rPr>
          <w:rFonts w:ascii="Calibri" w:hAnsi="Calibri"/>
          <w:color w:val="000000"/>
          <w:sz w:val="22"/>
        </w:rPr>
        <w:t>•</w:t>
      </w:r>
      <w:r w:rsidR="00EE195C">
        <w:rPr>
          <w:rFonts w:ascii="Calibri" w:hAnsi="Calibri"/>
          <w:color w:val="000000"/>
          <w:sz w:val="22"/>
        </w:rPr>
        <w:tab/>
      </w:r>
      <w:r w:rsidR="00677F7D" w:rsidRPr="00677F7D">
        <w:rPr>
          <w:rFonts w:ascii="Calibri" w:hAnsi="Calibri"/>
          <w:color w:val="000000"/>
          <w:sz w:val="22"/>
        </w:rPr>
        <w:t>Altenwohn- und Pflegeheime</w:t>
      </w:r>
    </w:p>
    <w:p w14:paraId="5AB02F55" w14:textId="77777777" w:rsidR="00677F7D" w:rsidRPr="00677F7D" w:rsidRDefault="00677F7D" w:rsidP="006F780F">
      <w:pPr>
        <w:tabs>
          <w:tab w:val="left" w:pos="142"/>
        </w:tabs>
        <w:rPr>
          <w:rFonts w:ascii="Calibri" w:hAnsi="Calibri"/>
          <w:b/>
          <w:color w:val="000000"/>
          <w:sz w:val="22"/>
        </w:rPr>
      </w:pPr>
    </w:p>
    <w:p w14:paraId="3414BCC0" w14:textId="77777777" w:rsidR="001302E3" w:rsidRPr="00677F7D" w:rsidRDefault="001302E3" w:rsidP="00077ED1">
      <w:pPr>
        <w:spacing w:before="120"/>
        <w:rPr>
          <w:rFonts w:ascii="Calibri" w:hAnsi="Calibri"/>
          <w:color w:val="000000"/>
          <w:sz w:val="22"/>
        </w:rPr>
      </w:pPr>
      <w:r w:rsidRPr="00677F7D">
        <w:rPr>
          <w:rFonts w:ascii="Calibri" w:hAnsi="Calibri"/>
          <w:b/>
          <w:color w:val="000000"/>
          <w:sz w:val="22"/>
        </w:rPr>
        <w:t>Beratung zur Bewerbung</w:t>
      </w:r>
    </w:p>
    <w:p w14:paraId="1A99E8AB" w14:textId="77777777" w:rsidR="001302E3" w:rsidRPr="00677F7D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677F7D">
        <w:rPr>
          <w:rFonts w:ascii="Calibri" w:hAnsi="Calibri"/>
          <w:color w:val="000000"/>
          <w:sz w:val="22"/>
        </w:rPr>
        <w:t xml:space="preserve">Telefonhotline unter 0211/322394, </w:t>
      </w:r>
    </w:p>
    <w:p w14:paraId="1D7FB693" w14:textId="77777777" w:rsidR="00453C83" w:rsidRPr="00677F7D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677F7D">
        <w:rPr>
          <w:rFonts w:ascii="Calibri" w:hAnsi="Calibri"/>
          <w:color w:val="000000"/>
          <w:sz w:val="22"/>
        </w:rPr>
        <w:t>mittwochs 14:00</w:t>
      </w:r>
      <w:r w:rsidR="008C129E">
        <w:rPr>
          <w:rFonts w:ascii="Calibri" w:hAnsi="Calibri"/>
          <w:color w:val="000000"/>
          <w:sz w:val="22"/>
        </w:rPr>
        <w:t>-</w:t>
      </w:r>
      <w:r w:rsidRPr="00677F7D">
        <w:rPr>
          <w:rFonts w:ascii="Calibri" w:hAnsi="Calibri"/>
          <w:color w:val="000000"/>
          <w:sz w:val="22"/>
        </w:rPr>
        <w:t>16:30 Uhr</w:t>
      </w:r>
    </w:p>
    <w:p w14:paraId="478BDFB2" w14:textId="77777777" w:rsidR="00FE25B5" w:rsidRPr="00FE25B5" w:rsidRDefault="001302E3" w:rsidP="00FE25B5">
      <w:pPr>
        <w:jc w:val="left"/>
        <w:rPr>
          <w:rFonts w:ascii="Calibri" w:hAnsi="Calibri"/>
          <w:color w:val="000000"/>
          <w:sz w:val="22"/>
        </w:rPr>
      </w:pPr>
      <w:r>
        <w:rPr>
          <w:sz w:val="22"/>
        </w:rPr>
        <w:br w:type="page"/>
      </w:r>
      <w:r w:rsidR="00FE25B5" w:rsidRPr="00FE25B5">
        <w:rPr>
          <w:rFonts w:ascii="Calibri" w:hAnsi="Calibri"/>
          <w:b/>
          <w:color w:val="000000"/>
          <w:sz w:val="22"/>
        </w:rPr>
        <w:lastRenderedPageBreak/>
        <w:t>Anmeldung</w:t>
      </w:r>
    </w:p>
    <w:p w14:paraId="5C1195A4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29A69696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Wann?</w:t>
      </w:r>
    </w:p>
    <w:p w14:paraId="76EBC272" w14:textId="3A7BC37B" w:rsidR="00FE25B5" w:rsidRPr="00FE25B5" w:rsidRDefault="00F0305F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ganzjährig</w:t>
      </w:r>
    </w:p>
    <w:p w14:paraId="4D8F73F8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1360C1F2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Wie?</w:t>
      </w:r>
    </w:p>
    <w:p w14:paraId="01FD1405" w14:textId="77777777" w:rsid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Bitte schicken Sie uns Ihre Bewerbungsunterlagen mit kurzem Anschreiben, tabellarischem Lebenslauf, beglaubigtem Abschluss</w:t>
      </w:r>
      <w:r>
        <w:rPr>
          <w:rFonts w:ascii="Calibri" w:hAnsi="Calibri"/>
          <w:color w:val="000000"/>
          <w:sz w:val="22"/>
        </w:rPr>
        <w:t>zeugnis der allgemein</w:t>
      </w:r>
      <w:r w:rsidRPr="00FE25B5">
        <w:rPr>
          <w:rFonts w:ascii="Calibri" w:hAnsi="Calibri"/>
          <w:color w:val="000000"/>
          <w:sz w:val="22"/>
        </w:rPr>
        <w:t xml:space="preserve">bildenden Schule bzw. letztem Zeugnis, Geburtsurkunde, Taufnachweis und zwei Lichtbildern. </w:t>
      </w:r>
    </w:p>
    <w:p w14:paraId="64F5B2A5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 xml:space="preserve">Ein erweitertes polizeiliches Führungszeugnis </w:t>
      </w:r>
      <w:r w:rsidR="00677F7D">
        <w:rPr>
          <w:rFonts w:ascii="Calibri" w:hAnsi="Calibri"/>
          <w:color w:val="000000"/>
          <w:sz w:val="22"/>
        </w:rPr>
        <w:t>–</w:t>
      </w:r>
      <w:r w:rsidRPr="00FE25B5">
        <w:rPr>
          <w:rFonts w:ascii="Calibri" w:hAnsi="Calibri"/>
          <w:color w:val="000000"/>
          <w:sz w:val="22"/>
        </w:rPr>
        <w:t xml:space="preserve"> nicht älter als drei Monate </w:t>
      </w:r>
      <w:r w:rsidR="00677F7D">
        <w:rPr>
          <w:rFonts w:ascii="Calibri" w:hAnsi="Calibri"/>
          <w:color w:val="000000"/>
          <w:sz w:val="22"/>
        </w:rPr>
        <w:t>–</w:t>
      </w:r>
      <w:r w:rsidRPr="00FE25B5">
        <w:rPr>
          <w:rFonts w:ascii="Calibri" w:hAnsi="Calibri"/>
          <w:color w:val="000000"/>
          <w:sz w:val="22"/>
        </w:rPr>
        <w:t xml:space="preserve"> legen Sie</w:t>
      </w:r>
      <w:r w:rsidR="00182227">
        <w:rPr>
          <w:rFonts w:ascii="Calibri" w:hAnsi="Calibri"/>
          <w:color w:val="000000"/>
          <w:sz w:val="22"/>
        </w:rPr>
        <w:t xml:space="preserve"> erst</w:t>
      </w:r>
      <w:r w:rsidRPr="00FE25B5">
        <w:rPr>
          <w:rFonts w:ascii="Calibri" w:hAnsi="Calibri"/>
          <w:color w:val="000000"/>
          <w:sz w:val="22"/>
        </w:rPr>
        <w:t xml:space="preserve"> zu Beginn des Schuljahres vor. Sie hören schnellstmöglich von uns und werden evtl. zum Bewerbungsgespräch eingeladen. </w:t>
      </w:r>
    </w:p>
    <w:p w14:paraId="40D351F0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05FB478C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Wo?</w:t>
      </w:r>
    </w:p>
    <w:p w14:paraId="62D25805" w14:textId="77777777" w:rsidR="00F0305F" w:rsidRDefault="00FE25B5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St.-</w:t>
      </w:r>
      <w:r w:rsidRPr="00FE25B5">
        <w:rPr>
          <w:rFonts w:ascii="Calibri" w:hAnsi="Calibri"/>
          <w:color w:val="000000"/>
          <w:sz w:val="22"/>
        </w:rPr>
        <w:t xml:space="preserve">Ursula-Berufskolleg </w:t>
      </w:r>
    </w:p>
    <w:p w14:paraId="13F473CB" w14:textId="266A39E1" w:rsidR="00FE25B5" w:rsidRPr="00FE25B5" w:rsidRDefault="00F0305F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Schule </w:t>
      </w:r>
      <w:r w:rsidR="00FE25B5" w:rsidRPr="00FE25B5">
        <w:rPr>
          <w:rFonts w:ascii="Calibri" w:hAnsi="Calibri"/>
          <w:color w:val="000000"/>
          <w:sz w:val="22"/>
        </w:rPr>
        <w:t>des Erzbistums Köln</w:t>
      </w:r>
    </w:p>
    <w:p w14:paraId="240AF37C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Eiskellerstraße 11</w:t>
      </w:r>
    </w:p>
    <w:p w14:paraId="532BB37D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40213 Düsseldorf</w:t>
      </w:r>
    </w:p>
    <w:p w14:paraId="4E919B46" w14:textId="77777777" w:rsidR="00FE25B5" w:rsidRPr="00FE25B5" w:rsidRDefault="00323A1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Fon:</w:t>
      </w:r>
      <w:r w:rsidR="00FE25B5">
        <w:rPr>
          <w:rFonts w:ascii="Calibri" w:hAnsi="Calibri"/>
          <w:color w:val="000000"/>
          <w:sz w:val="22"/>
        </w:rPr>
        <w:t xml:space="preserve"> 0211 / 3223</w:t>
      </w:r>
      <w:r w:rsidR="00FE25B5" w:rsidRPr="00FE25B5">
        <w:rPr>
          <w:rFonts w:ascii="Calibri" w:hAnsi="Calibri"/>
          <w:color w:val="000000"/>
          <w:sz w:val="22"/>
        </w:rPr>
        <w:t>94</w:t>
      </w:r>
    </w:p>
    <w:p w14:paraId="42FEB69A" w14:textId="77777777" w:rsidR="00FE25B5" w:rsidRPr="00FE25B5" w:rsidRDefault="00323A1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</w:t>
      </w:r>
      <w:r w:rsidR="00FE25B5">
        <w:rPr>
          <w:rFonts w:ascii="Calibri" w:hAnsi="Calibri"/>
          <w:color w:val="000000"/>
          <w:sz w:val="22"/>
        </w:rPr>
        <w:t>ax: 0211 / 3223</w:t>
      </w:r>
      <w:r w:rsidR="00FE25B5" w:rsidRPr="00FE25B5">
        <w:rPr>
          <w:rFonts w:ascii="Calibri" w:hAnsi="Calibri"/>
          <w:color w:val="000000"/>
          <w:sz w:val="22"/>
        </w:rPr>
        <w:t>97</w:t>
      </w:r>
    </w:p>
    <w:p w14:paraId="40B01A8C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 xml:space="preserve">info@st-ursula-berufskolleg.de     </w:t>
      </w:r>
    </w:p>
    <w:p w14:paraId="3EF73637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www.st-ursula-berufskolleg.de</w:t>
      </w:r>
    </w:p>
    <w:p w14:paraId="2CE7AF27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4F373678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Bürozeiten</w:t>
      </w:r>
    </w:p>
    <w:p w14:paraId="1431887E" w14:textId="000CB915" w:rsidR="00FE25B5" w:rsidRPr="00FE25B5" w:rsidRDefault="00323A11" w:rsidP="00323A11">
      <w:pPr>
        <w:jc w:val="left"/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M</w:t>
      </w:r>
      <w:r w:rsidR="00FE25B5" w:rsidRPr="00FE25B5">
        <w:rPr>
          <w:rFonts w:ascii="Calibri" w:hAnsi="Calibri"/>
          <w:color w:val="000000"/>
          <w:sz w:val="22"/>
        </w:rPr>
        <w:t>o</w:t>
      </w:r>
      <w:r w:rsidR="002F4B8F">
        <w:rPr>
          <w:rFonts w:ascii="Calibri" w:hAnsi="Calibri"/>
          <w:color w:val="000000"/>
          <w:sz w:val="22"/>
        </w:rPr>
        <w:t>.</w:t>
      </w:r>
      <w:r w:rsidR="008C129E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M</w:t>
      </w:r>
      <w:r w:rsidR="00FE25B5" w:rsidRPr="00FE25B5">
        <w:rPr>
          <w:rFonts w:ascii="Calibri" w:hAnsi="Calibri"/>
          <w:color w:val="000000"/>
          <w:sz w:val="22"/>
        </w:rPr>
        <w:t>i</w:t>
      </w:r>
      <w:r>
        <w:rPr>
          <w:rFonts w:ascii="Calibri" w:hAnsi="Calibri"/>
          <w:color w:val="000000"/>
          <w:sz w:val="22"/>
        </w:rPr>
        <w:t xml:space="preserve">.: </w:t>
      </w:r>
      <w:r w:rsidR="00FE25B5" w:rsidRPr="00FE25B5">
        <w:rPr>
          <w:rFonts w:ascii="Calibri" w:hAnsi="Calibri"/>
          <w:color w:val="000000"/>
          <w:sz w:val="22"/>
        </w:rPr>
        <w:t>8.</w:t>
      </w:r>
      <w:r w:rsidR="00F0305F">
        <w:rPr>
          <w:rFonts w:ascii="Calibri" w:hAnsi="Calibri"/>
          <w:color w:val="000000"/>
          <w:sz w:val="22"/>
        </w:rPr>
        <w:t>0</w:t>
      </w:r>
      <w:r w:rsidR="00FE25B5" w:rsidRPr="00FE25B5">
        <w:rPr>
          <w:rFonts w:ascii="Calibri" w:hAnsi="Calibri"/>
          <w:color w:val="000000"/>
          <w:sz w:val="22"/>
        </w:rPr>
        <w:t>0</w:t>
      </w:r>
      <w:r w:rsidR="008C129E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12.30 Uhr, 13.00</w:t>
      </w:r>
      <w:r w:rsidR="008C129E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1</w:t>
      </w:r>
      <w:r w:rsidR="00FE25B5" w:rsidRPr="00FE25B5">
        <w:rPr>
          <w:rFonts w:ascii="Calibri" w:hAnsi="Calibri"/>
          <w:color w:val="000000"/>
          <w:sz w:val="22"/>
        </w:rPr>
        <w:t>7.</w:t>
      </w:r>
      <w:r>
        <w:rPr>
          <w:rFonts w:ascii="Calibri" w:hAnsi="Calibri"/>
          <w:color w:val="000000"/>
          <w:sz w:val="22"/>
        </w:rPr>
        <w:t>00</w:t>
      </w:r>
      <w:r w:rsidR="00FE25B5" w:rsidRPr="00FE25B5">
        <w:rPr>
          <w:rFonts w:ascii="Calibri" w:hAnsi="Calibri"/>
          <w:color w:val="000000"/>
          <w:sz w:val="22"/>
        </w:rPr>
        <w:t xml:space="preserve"> Uhr</w:t>
      </w:r>
    </w:p>
    <w:p w14:paraId="4B4DF6A8" w14:textId="3DA10A3E" w:rsidR="00FE25B5" w:rsidRPr="00FE25B5" w:rsidRDefault="00182227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Do.</w:t>
      </w:r>
      <w:r w:rsidR="008C129E">
        <w:rPr>
          <w:rFonts w:ascii="Calibri" w:hAnsi="Calibri"/>
          <w:color w:val="000000"/>
          <w:sz w:val="22"/>
        </w:rPr>
        <w:t>-</w:t>
      </w:r>
      <w:r w:rsidR="00323A11">
        <w:rPr>
          <w:rFonts w:ascii="Calibri" w:hAnsi="Calibri"/>
          <w:color w:val="000000"/>
          <w:sz w:val="22"/>
        </w:rPr>
        <w:t>Fr.: 8.</w:t>
      </w:r>
      <w:r w:rsidR="00F0305F">
        <w:rPr>
          <w:rFonts w:ascii="Calibri" w:hAnsi="Calibri"/>
          <w:color w:val="000000"/>
          <w:sz w:val="22"/>
        </w:rPr>
        <w:t>0</w:t>
      </w:r>
      <w:r w:rsidR="00323A11">
        <w:rPr>
          <w:rFonts w:ascii="Calibri" w:hAnsi="Calibri"/>
          <w:color w:val="000000"/>
          <w:sz w:val="22"/>
        </w:rPr>
        <w:t>0</w:t>
      </w:r>
      <w:r w:rsidR="008C129E">
        <w:rPr>
          <w:rFonts w:ascii="Calibri" w:hAnsi="Calibri"/>
          <w:color w:val="000000"/>
          <w:sz w:val="22"/>
        </w:rPr>
        <w:t>-</w:t>
      </w:r>
      <w:r w:rsidR="00FE25B5" w:rsidRPr="00FE25B5">
        <w:rPr>
          <w:rFonts w:ascii="Calibri" w:hAnsi="Calibri"/>
          <w:color w:val="000000"/>
          <w:sz w:val="22"/>
        </w:rPr>
        <w:t>12.30 Uhr</w:t>
      </w:r>
    </w:p>
    <w:p w14:paraId="08FC5D4E" w14:textId="77777777" w:rsidR="00FE25B5" w:rsidRPr="00FE25B5" w:rsidRDefault="00182227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Während der</w:t>
      </w:r>
      <w:r w:rsidR="00FE25B5" w:rsidRPr="00FE25B5">
        <w:rPr>
          <w:rFonts w:ascii="Calibri" w:hAnsi="Calibri"/>
          <w:color w:val="000000"/>
          <w:sz w:val="22"/>
        </w:rPr>
        <w:t xml:space="preserve"> Ferien</w:t>
      </w:r>
      <w:r>
        <w:rPr>
          <w:rFonts w:ascii="Calibri" w:hAnsi="Calibri"/>
          <w:color w:val="000000"/>
          <w:sz w:val="22"/>
        </w:rPr>
        <w:t>:</w:t>
      </w:r>
      <w:r w:rsidR="00FE25B5" w:rsidRPr="00FE25B5">
        <w:rPr>
          <w:rFonts w:ascii="Calibri" w:hAnsi="Calibri"/>
          <w:color w:val="000000"/>
          <w:sz w:val="22"/>
        </w:rPr>
        <w:t xml:space="preserve"> </w:t>
      </w:r>
    </w:p>
    <w:p w14:paraId="54943DBF" w14:textId="77777777" w:rsidR="00453C83" w:rsidRPr="002F4B8F" w:rsidRDefault="00AB34FF" w:rsidP="00FE25B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Di. </w:t>
      </w:r>
      <w:r w:rsidR="00E653E9">
        <w:rPr>
          <w:rFonts w:ascii="Calibri" w:hAnsi="Calibri"/>
          <w:color w:val="000000"/>
          <w:sz w:val="22"/>
        </w:rPr>
        <w:t xml:space="preserve">und </w:t>
      </w:r>
      <w:r w:rsidR="00182227">
        <w:rPr>
          <w:rFonts w:ascii="Calibri" w:hAnsi="Calibri"/>
          <w:color w:val="000000"/>
          <w:sz w:val="22"/>
        </w:rPr>
        <w:t>Do.:</w:t>
      </w:r>
      <w:r w:rsidR="00323A11">
        <w:rPr>
          <w:rFonts w:ascii="Calibri" w:hAnsi="Calibri"/>
          <w:color w:val="000000"/>
          <w:sz w:val="22"/>
        </w:rPr>
        <w:t xml:space="preserve"> </w:t>
      </w:r>
      <w:r w:rsidR="00FE25B5" w:rsidRPr="00FE25B5">
        <w:rPr>
          <w:rFonts w:ascii="Calibri" w:hAnsi="Calibri"/>
          <w:color w:val="000000"/>
          <w:sz w:val="22"/>
        </w:rPr>
        <w:t>9.00</w:t>
      </w:r>
      <w:r w:rsidR="008C129E">
        <w:rPr>
          <w:rFonts w:ascii="Calibri" w:hAnsi="Calibri"/>
          <w:color w:val="000000"/>
          <w:sz w:val="22"/>
        </w:rPr>
        <w:t>-</w:t>
      </w:r>
      <w:r w:rsidR="00FE25B5" w:rsidRPr="00FE25B5">
        <w:rPr>
          <w:rFonts w:ascii="Calibri" w:hAnsi="Calibri"/>
          <w:color w:val="000000"/>
          <w:sz w:val="22"/>
        </w:rPr>
        <w:t>12.00 Uhr</w:t>
      </w:r>
    </w:p>
    <w:p w14:paraId="56119C01" w14:textId="77777777" w:rsidR="00453C83" w:rsidRPr="00E41CD0" w:rsidRDefault="00E30CD8" w:rsidP="00C42985">
      <w:pPr>
        <w:jc w:val="left"/>
        <w:rPr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75648" behindDoc="1" locked="0" layoutInCell="1" allowOverlap="1" wp14:anchorId="2FE3A82C" wp14:editId="4BB7776D">
            <wp:simplePos x="0" y="0"/>
            <wp:positionH relativeFrom="column">
              <wp:posOffset>-1908810</wp:posOffset>
            </wp:positionH>
            <wp:positionV relativeFrom="paragraph">
              <wp:posOffset>187325</wp:posOffset>
            </wp:positionV>
            <wp:extent cx="3772535" cy="3771900"/>
            <wp:effectExtent l="25400" t="0" r="12065" b="0"/>
            <wp:wrapNone/>
            <wp:docPr id="7" name="Bild 7" descr="nur_Punkte_magen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agenta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D5">
        <w:rPr>
          <w:sz w:val="22"/>
        </w:rPr>
        <w:br w:type="column"/>
      </w:r>
      <w:r w:rsidR="0094124E">
        <w:rPr>
          <w:noProof/>
          <w:sz w:val="22"/>
          <w:lang w:eastAsia="de-DE"/>
        </w:rPr>
        <w:drawing>
          <wp:inline distT="0" distB="0" distL="0" distR="0" wp14:anchorId="586D6976" wp14:editId="7873BE0A">
            <wp:extent cx="2842895" cy="1724025"/>
            <wp:effectExtent l="25400" t="0" r="1905" b="0"/>
            <wp:docPr id="4" name="Bild 3" descr="2016-10-13 SUBK_Lageplan_Logo Dav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3 SUBK_Lageplan_Logo DavidNe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C779" w14:textId="481B0F6E" w:rsidR="0094124E" w:rsidRDefault="003A22EF" w:rsidP="00191F3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8"/>
          <w:lang w:eastAsia="de-DE"/>
        </w:rPr>
        <w:drawing>
          <wp:anchor distT="0" distB="0" distL="114300" distR="114300" simplePos="0" relativeHeight="251678720" behindDoc="0" locked="0" layoutInCell="1" allowOverlap="1" wp14:anchorId="4862D312" wp14:editId="12BB8002">
            <wp:simplePos x="0" y="0"/>
            <wp:positionH relativeFrom="column">
              <wp:posOffset>3671570</wp:posOffset>
            </wp:positionH>
            <wp:positionV relativeFrom="paragraph">
              <wp:posOffset>-1723813</wp:posOffset>
            </wp:positionV>
            <wp:extent cx="2631440" cy="2631440"/>
            <wp:effectExtent l="0" t="0" r="0" b="0"/>
            <wp:wrapSquare wrapText="bothSides"/>
            <wp:docPr id="9" name="Bild 8" descr="Logo_grau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u_EP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3697D" w14:textId="77777777" w:rsidR="0094124E" w:rsidRPr="00D259F9" w:rsidRDefault="0094124E" w:rsidP="003C04BF">
      <w:pPr>
        <w:ind w:right="-225"/>
        <w:jc w:val="left"/>
        <w:rPr>
          <w:rFonts w:asciiTheme="majorHAnsi" w:hAnsiTheme="majorHAnsi"/>
          <w:color w:val="000000"/>
          <w:sz w:val="22"/>
        </w:rPr>
      </w:pPr>
      <w:r w:rsidRPr="00D259F9">
        <w:rPr>
          <w:rFonts w:asciiTheme="majorHAnsi" w:hAnsiTheme="majorHAnsi"/>
          <w:color w:val="000000"/>
          <w:sz w:val="22"/>
        </w:rPr>
        <w:t>Die Schule ist mit öffentlichen Verkehrsmitteln sehr gut zu erreichen</w:t>
      </w:r>
      <w:r>
        <w:rPr>
          <w:rFonts w:asciiTheme="majorHAnsi" w:hAnsiTheme="majorHAnsi"/>
          <w:color w:val="000000"/>
          <w:sz w:val="22"/>
        </w:rPr>
        <w:t xml:space="preserve">. Linien </w:t>
      </w:r>
      <w:r w:rsidRPr="00D259F9">
        <w:rPr>
          <w:rFonts w:asciiTheme="majorHAnsi" w:hAnsiTheme="majorHAnsi"/>
          <w:color w:val="000000"/>
          <w:sz w:val="22"/>
        </w:rPr>
        <w:t>U74, U75, U76, U77</w:t>
      </w:r>
      <w:r>
        <w:rPr>
          <w:rFonts w:asciiTheme="majorHAnsi" w:hAnsiTheme="majorHAnsi"/>
          <w:color w:val="000000"/>
          <w:sz w:val="22"/>
        </w:rPr>
        <w:t xml:space="preserve"> oder Buslinien 850 und SB 50 bis </w:t>
      </w:r>
      <w:r w:rsidRPr="00D259F9">
        <w:rPr>
          <w:rFonts w:asciiTheme="majorHAnsi" w:hAnsiTheme="majorHAnsi"/>
          <w:color w:val="000000"/>
          <w:sz w:val="22"/>
        </w:rPr>
        <w:t>Tonhalle</w:t>
      </w:r>
      <w:r>
        <w:rPr>
          <w:rFonts w:asciiTheme="majorHAnsi" w:hAnsiTheme="majorHAnsi"/>
          <w:color w:val="000000"/>
          <w:sz w:val="22"/>
        </w:rPr>
        <w:t>/Ehren</w:t>
      </w:r>
      <w:r>
        <w:rPr>
          <w:rFonts w:asciiTheme="majorHAnsi" w:hAnsiTheme="majorHAnsi"/>
          <w:color w:val="000000"/>
          <w:sz w:val="22"/>
        </w:rPr>
        <w:softHyphen/>
        <w:t>hof</w:t>
      </w:r>
      <w:r w:rsidRPr="00D259F9">
        <w:rPr>
          <w:rFonts w:asciiTheme="majorHAnsi" w:hAnsiTheme="majorHAnsi"/>
          <w:color w:val="000000"/>
          <w:sz w:val="22"/>
        </w:rPr>
        <w:t>, F</w:t>
      </w:r>
      <w:r>
        <w:rPr>
          <w:rFonts w:asciiTheme="majorHAnsi" w:hAnsiTheme="majorHAnsi"/>
          <w:color w:val="000000"/>
          <w:sz w:val="22"/>
        </w:rPr>
        <w:t>ahrtzeit vom Hbf. ca.</w:t>
      </w:r>
      <w:r w:rsidRPr="00D259F9">
        <w:rPr>
          <w:rFonts w:asciiTheme="majorHAnsi" w:hAnsiTheme="majorHAnsi"/>
          <w:color w:val="000000"/>
          <w:sz w:val="22"/>
        </w:rPr>
        <w:t xml:space="preserve"> 6 Mi</w:t>
      </w:r>
      <w:r>
        <w:rPr>
          <w:rFonts w:asciiTheme="majorHAnsi" w:hAnsiTheme="majorHAnsi"/>
          <w:color w:val="000000"/>
          <w:sz w:val="22"/>
        </w:rPr>
        <w:t>nuten</w:t>
      </w:r>
      <w:r w:rsidRPr="00D259F9">
        <w:rPr>
          <w:rFonts w:asciiTheme="majorHAnsi" w:hAnsiTheme="majorHAnsi"/>
          <w:color w:val="000000"/>
          <w:sz w:val="22"/>
        </w:rPr>
        <w:t>.</w:t>
      </w:r>
    </w:p>
    <w:p w14:paraId="2752B60E" w14:textId="77777777" w:rsidR="0094124E" w:rsidRPr="00D259F9" w:rsidRDefault="0094124E" w:rsidP="003C04BF">
      <w:pPr>
        <w:ind w:right="-225"/>
        <w:rPr>
          <w:rFonts w:asciiTheme="majorHAnsi" w:hAnsiTheme="majorHAnsi"/>
          <w:color w:val="000000"/>
          <w:sz w:val="22"/>
        </w:rPr>
      </w:pPr>
    </w:p>
    <w:p w14:paraId="2B1F022A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5FA2DF3F" w14:textId="77777777" w:rsidR="00191F35" w:rsidRDefault="00191F35" w:rsidP="00191F35">
      <w:pPr>
        <w:rPr>
          <w:rFonts w:ascii="Calibri" w:hAnsi="Calibri"/>
          <w:color w:val="000000"/>
          <w:sz w:val="22"/>
        </w:rPr>
      </w:pPr>
    </w:p>
    <w:p w14:paraId="065B5380" w14:textId="77777777" w:rsidR="00EC11B9" w:rsidRDefault="00EC11B9" w:rsidP="00191F35">
      <w:pPr>
        <w:rPr>
          <w:rFonts w:ascii="Calibri" w:hAnsi="Calibri"/>
          <w:color w:val="000000"/>
          <w:sz w:val="22"/>
        </w:rPr>
      </w:pPr>
    </w:p>
    <w:p w14:paraId="789F0048" w14:textId="77777777" w:rsidR="00191F35" w:rsidRDefault="00191F35" w:rsidP="00191F35">
      <w:pPr>
        <w:rPr>
          <w:rFonts w:ascii="Calibri" w:hAnsi="Calibri"/>
          <w:color w:val="000000"/>
          <w:sz w:val="22"/>
        </w:rPr>
      </w:pPr>
    </w:p>
    <w:p w14:paraId="06DABF7F" w14:textId="77777777" w:rsidR="00675774" w:rsidRDefault="00675774" w:rsidP="00191F35">
      <w:pPr>
        <w:rPr>
          <w:rFonts w:ascii="Calibri" w:hAnsi="Calibri"/>
          <w:color w:val="000000"/>
          <w:sz w:val="22"/>
        </w:rPr>
      </w:pPr>
    </w:p>
    <w:p w14:paraId="10F13000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0FCB20B5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  <w:r w:rsidRPr="00191F35">
        <w:rPr>
          <w:rFonts w:ascii="Calibri" w:hAnsi="Calibri"/>
          <w:b/>
          <w:color w:val="000000"/>
          <w:sz w:val="22"/>
        </w:rPr>
        <w:t>Schulleitung</w:t>
      </w:r>
    </w:p>
    <w:p w14:paraId="7EB275C6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  <w:r w:rsidRPr="00191F35">
        <w:rPr>
          <w:rFonts w:ascii="Calibri" w:hAnsi="Calibri"/>
          <w:color w:val="000000"/>
          <w:sz w:val="22"/>
        </w:rPr>
        <w:t>Frau Schumacher (Schulleiterin)</w:t>
      </w:r>
    </w:p>
    <w:p w14:paraId="1F5D2BB6" w14:textId="430A874A" w:rsidR="00191F35" w:rsidRPr="00191F35" w:rsidRDefault="00162995" w:rsidP="00191F3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Fra</w:t>
      </w:r>
      <w:r w:rsidR="00E40ABD">
        <w:rPr>
          <w:rFonts w:ascii="Calibri" w:hAnsi="Calibri"/>
          <w:color w:val="000000"/>
          <w:sz w:val="22"/>
        </w:rPr>
        <w:t>u Wichmann (Stel</w:t>
      </w:r>
      <w:bookmarkStart w:id="0" w:name="_GoBack"/>
      <w:bookmarkEnd w:id="0"/>
      <w:r w:rsidR="00E40ABD">
        <w:rPr>
          <w:rFonts w:ascii="Calibri" w:hAnsi="Calibri"/>
          <w:color w:val="000000"/>
          <w:sz w:val="22"/>
        </w:rPr>
        <w:t>lv. Schulleiterin</w:t>
      </w:r>
      <w:r w:rsidR="00191F35" w:rsidRPr="00191F35">
        <w:rPr>
          <w:rFonts w:ascii="Calibri" w:hAnsi="Calibri"/>
          <w:color w:val="000000"/>
          <w:sz w:val="22"/>
        </w:rPr>
        <w:t>)</w:t>
      </w:r>
    </w:p>
    <w:p w14:paraId="5462A57B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67733AA5" w14:textId="77777777" w:rsidR="00191F35" w:rsidRPr="00191F35" w:rsidRDefault="00675774" w:rsidP="00191F35">
      <w:pPr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Bildungsgangleitung </w:t>
      </w:r>
    </w:p>
    <w:p w14:paraId="4A9DB969" w14:textId="77777777" w:rsidR="00675774" w:rsidRDefault="007360B1" w:rsidP="00C4298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Frau </w:t>
      </w:r>
      <w:r w:rsidR="00AB34FF">
        <w:rPr>
          <w:rFonts w:ascii="Calibri" w:hAnsi="Calibri"/>
          <w:color w:val="000000"/>
          <w:sz w:val="22"/>
        </w:rPr>
        <w:t>Linden-</w:t>
      </w:r>
      <w:proofErr w:type="spellStart"/>
      <w:r w:rsidR="00AB34FF">
        <w:rPr>
          <w:rFonts w:ascii="Calibri" w:hAnsi="Calibri"/>
          <w:color w:val="000000"/>
          <w:sz w:val="22"/>
        </w:rPr>
        <w:t>Holtum</w:t>
      </w:r>
      <w:proofErr w:type="spellEnd"/>
    </w:p>
    <w:p w14:paraId="1FDED972" w14:textId="77777777" w:rsidR="00675774" w:rsidRDefault="00675774" w:rsidP="00C42985">
      <w:pPr>
        <w:jc w:val="left"/>
        <w:rPr>
          <w:rFonts w:ascii="Calibri" w:hAnsi="Calibri"/>
          <w:color w:val="000000"/>
          <w:sz w:val="22"/>
        </w:rPr>
      </w:pPr>
    </w:p>
    <w:p w14:paraId="4348BE42" w14:textId="77777777" w:rsidR="00453C83" w:rsidRPr="00E41CD0" w:rsidRDefault="00453C83" w:rsidP="00C42985">
      <w:pPr>
        <w:jc w:val="left"/>
        <w:rPr>
          <w:sz w:val="22"/>
        </w:rPr>
      </w:pPr>
    </w:p>
    <w:p w14:paraId="040F6140" w14:textId="77777777" w:rsidR="00675774" w:rsidRDefault="00675774" w:rsidP="007360B1">
      <w:pPr>
        <w:rPr>
          <w:rFonts w:ascii="Calibri" w:hAnsi="Calibri"/>
          <w:color w:val="000000"/>
        </w:rPr>
      </w:pPr>
    </w:p>
    <w:p w14:paraId="5D1278AA" w14:textId="417BDEB1" w:rsidR="00991298" w:rsidRDefault="00991298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28ABF63D" w14:textId="77777777" w:rsidR="00E30CD8" w:rsidRDefault="00E30CD8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68124BE3" w14:textId="77777777" w:rsidR="00E30CD8" w:rsidRDefault="00E30CD8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20F6397B" w14:textId="77777777" w:rsidR="00991298" w:rsidRDefault="00991298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2107DA62" w14:textId="77777777" w:rsidR="00991298" w:rsidRDefault="00991298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40B14C91" w14:textId="77777777" w:rsidR="00263A39" w:rsidRDefault="00263A39" w:rsidP="00191F35">
      <w:pPr>
        <w:jc w:val="center"/>
        <w:rPr>
          <w:rFonts w:ascii="Calibri" w:hAnsi="Calibri"/>
          <w:b/>
          <w:color w:val="000000"/>
          <w:sz w:val="28"/>
        </w:rPr>
      </w:pPr>
    </w:p>
    <w:p w14:paraId="6CD3378E" w14:textId="77777777" w:rsidR="00263A39" w:rsidRDefault="00263A39" w:rsidP="00D5360E">
      <w:pPr>
        <w:rPr>
          <w:rFonts w:ascii="Calibri" w:hAnsi="Calibri"/>
          <w:b/>
          <w:color w:val="000000"/>
          <w:sz w:val="28"/>
        </w:rPr>
      </w:pPr>
    </w:p>
    <w:p w14:paraId="4C21412F" w14:textId="77777777" w:rsidR="003E6FA0" w:rsidRDefault="003E6FA0" w:rsidP="00D5360E">
      <w:pPr>
        <w:rPr>
          <w:rFonts w:ascii="Calibri" w:hAnsi="Calibri"/>
          <w:b/>
          <w:color w:val="000000"/>
          <w:sz w:val="28"/>
        </w:rPr>
      </w:pPr>
    </w:p>
    <w:p w14:paraId="69408A5D" w14:textId="77777777" w:rsidR="00AB34FF" w:rsidRPr="00B0372D" w:rsidRDefault="00AB34FF" w:rsidP="007360B1">
      <w:pPr>
        <w:jc w:val="center"/>
        <w:rPr>
          <w:rFonts w:ascii="Calibri" w:hAnsi="Calibri"/>
          <w:color w:val="000000"/>
          <w:sz w:val="28"/>
        </w:rPr>
      </w:pPr>
      <w:r w:rsidRPr="00B0372D">
        <w:rPr>
          <w:rFonts w:ascii="Calibri" w:hAnsi="Calibri"/>
          <w:color w:val="000000"/>
          <w:sz w:val="28"/>
        </w:rPr>
        <w:t>Fachs</w:t>
      </w:r>
      <w:r w:rsidR="00991298" w:rsidRPr="00B0372D">
        <w:rPr>
          <w:rFonts w:ascii="Calibri" w:hAnsi="Calibri"/>
          <w:color w:val="000000"/>
          <w:sz w:val="28"/>
        </w:rPr>
        <w:t xml:space="preserve">chule </w:t>
      </w:r>
      <w:r w:rsidRPr="00B0372D">
        <w:rPr>
          <w:rFonts w:ascii="Calibri" w:hAnsi="Calibri"/>
          <w:color w:val="000000"/>
          <w:sz w:val="28"/>
        </w:rPr>
        <w:t xml:space="preserve">des Sozialwesens, </w:t>
      </w:r>
      <w:r w:rsidR="00677F7D" w:rsidRPr="00B0372D">
        <w:rPr>
          <w:rFonts w:ascii="Calibri" w:hAnsi="Calibri"/>
          <w:color w:val="000000"/>
          <w:sz w:val="22"/>
        </w:rPr>
        <w:br/>
      </w:r>
      <w:r w:rsidRPr="00B0372D">
        <w:rPr>
          <w:rFonts w:ascii="Calibri" w:hAnsi="Calibri"/>
          <w:color w:val="000000"/>
          <w:sz w:val="28"/>
        </w:rPr>
        <w:t xml:space="preserve">Fachrichtung Heilpädagogik </w:t>
      </w:r>
    </w:p>
    <w:p w14:paraId="0BED8B92" w14:textId="412D4163" w:rsidR="00263A39" w:rsidRPr="00B0372D" w:rsidRDefault="00263A39" w:rsidP="007360B1">
      <w:pPr>
        <w:jc w:val="center"/>
        <w:rPr>
          <w:rFonts w:ascii="Calibri" w:hAnsi="Calibri"/>
          <w:b/>
          <w:color w:val="000000"/>
          <w:sz w:val="28"/>
        </w:rPr>
      </w:pPr>
      <w:r w:rsidRPr="00B0372D">
        <w:rPr>
          <w:rFonts w:ascii="Calibri" w:hAnsi="Calibri"/>
          <w:b/>
          <w:color w:val="000000"/>
          <w:sz w:val="28"/>
        </w:rPr>
        <w:t>staatlich anerkannte Heilpädagogin/</w:t>
      </w:r>
    </w:p>
    <w:p w14:paraId="33100E7F" w14:textId="23B3B847" w:rsidR="00263A39" w:rsidRPr="00B0372D" w:rsidRDefault="00263A39" w:rsidP="007360B1">
      <w:pPr>
        <w:jc w:val="center"/>
        <w:rPr>
          <w:rFonts w:ascii="Calibri" w:hAnsi="Calibri"/>
          <w:b/>
          <w:color w:val="000000"/>
          <w:sz w:val="28"/>
        </w:rPr>
      </w:pPr>
      <w:r w:rsidRPr="00B0372D">
        <w:rPr>
          <w:rFonts w:ascii="Calibri" w:hAnsi="Calibri"/>
          <w:b/>
          <w:color w:val="000000"/>
          <w:sz w:val="28"/>
        </w:rPr>
        <w:t>staatlich anerkannter Heilpädagoge</w:t>
      </w:r>
    </w:p>
    <w:p w14:paraId="6C08F01E" w14:textId="77777777" w:rsidR="007360B1" w:rsidRPr="006828EF" w:rsidRDefault="00AB34FF" w:rsidP="007360B1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</w:rPr>
        <w:t>(Teilzeit)</w:t>
      </w:r>
    </w:p>
    <w:p w14:paraId="2DF0A30A" w14:textId="77777777" w:rsidR="007360B1" w:rsidRDefault="007360B1" w:rsidP="007360B1">
      <w:pPr>
        <w:jc w:val="center"/>
        <w:rPr>
          <w:rFonts w:ascii="Calibri" w:hAnsi="Calibri"/>
          <w:color w:val="000000"/>
        </w:rPr>
      </w:pPr>
    </w:p>
    <w:p w14:paraId="19360583" w14:textId="77777777" w:rsidR="00D5360E" w:rsidRPr="006828EF" w:rsidRDefault="00D5360E" w:rsidP="007360B1">
      <w:pPr>
        <w:jc w:val="center"/>
        <w:rPr>
          <w:rFonts w:ascii="Calibri" w:hAnsi="Calibri"/>
          <w:color w:val="000000"/>
        </w:rPr>
      </w:pPr>
    </w:p>
    <w:p w14:paraId="03AB7F18" w14:textId="77777777" w:rsidR="00453C83" w:rsidRPr="006828EF" w:rsidRDefault="00E30CD8" w:rsidP="007360B1">
      <w:pPr>
        <w:jc w:val="center"/>
        <w:rPr>
          <w:b/>
          <w:sz w:val="32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77696" behindDoc="1" locked="0" layoutInCell="1" allowOverlap="1" wp14:anchorId="07505458" wp14:editId="2FC058E9">
            <wp:simplePos x="0" y="0"/>
            <wp:positionH relativeFrom="column">
              <wp:posOffset>1252220</wp:posOffset>
            </wp:positionH>
            <wp:positionV relativeFrom="paragraph">
              <wp:posOffset>-5715</wp:posOffset>
            </wp:positionV>
            <wp:extent cx="4229100" cy="4229100"/>
            <wp:effectExtent l="25400" t="0" r="0" b="0"/>
            <wp:wrapNone/>
            <wp:docPr id="8" name="Bild 8" descr="nur_Punkte_magen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agenta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C83" w:rsidRPr="006828EF" w:rsidSect="00CD6BB6">
      <w:pgSz w:w="16834" w:h="11904" w:orient="landscape"/>
      <w:pgMar w:top="1191" w:right="567" w:bottom="1191" w:left="567" w:header="567" w:footer="567" w:gutter="0"/>
      <w:cols w:num="3" w:space="9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B18030 Bitmap">
    <w:panose1 w:val="020B0604020202020204"/>
    <w:charset w:val="86"/>
    <w:family w:val="swiss"/>
    <w:pitch w:val="fixed"/>
    <w:sig w:usb0="00000001" w:usb1="080E0000" w:usb2="00000010" w:usb3="00000000" w:csb0="0004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0672"/>
    <w:multiLevelType w:val="multilevel"/>
    <w:tmpl w:val="3E4403F4"/>
    <w:lvl w:ilvl="0">
      <w:start w:val="1"/>
      <w:numFmt w:val="bullet"/>
      <w:pStyle w:val="PA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3"/>
    <w:rsid w:val="00065BDB"/>
    <w:rsid w:val="00077ED1"/>
    <w:rsid w:val="000A0820"/>
    <w:rsid w:val="000D4CB2"/>
    <w:rsid w:val="001302E3"/>
    <w:rsid w:val="001614FB"/>
    <w:rsid w:val="00162995"/>
    <w:rsid w:val="00182227"/>
    <w:rsid w:val="00191F35"/>
    <w:rsid w:val="001C32D5"/>
    <w:rsid w:val="002308C8"/>
    <w:rsid w:val="00255DBC"/>
    <w:rsid w:val="00263A39"/>
    <w:rsid w:val="0028623E"/>
    <w:rsid w:val="002F4B8F"/>
    <w:rsid w:val="003225F3"/>
    <w:rsid w:val="00323A11"/>
    <w:rsid w:val="00331DFD"/>
    <w:rsid w:val="00393237"/>
    <w:rsid w:val="003A22EF"/>
    <w:rsid w:val="003C04BF"/>
    <w:rsid w:val="003E6FA0"/>
    <w:rsid w:val="004346A5"/>
    <w:rsid w:val="00453C83"/>
    <w:rsid w:val="00465321"/>
    <w:rsid w:val="004B42BE"/>
    <w:rsid w:val="005457C1"/>
    <w:rsid w:val="00553DF7"/>
    <w:rsid w:val="005C2BEE"/>
    <w:rsid w:val="005E6D09"/>
    <w:rsid w:val="00603B68"/>
    <w:rsid w:val="00672C8C"/>
    <w:rsid w:val="00675774"/>
    <w:rsid w:val="006770EB"/>
    <w:rsid w:val="00677F7D"/>
    <w:rsid w:val="006805A7"/>
    <w:rsid w:val="006828EF"/>
    <w:rsid w:val="0068400C"/>
    <w:rsid w:val="006F780F"/>
    <w:rsid w:val="007360B1"/>
    <w:rsid w:val="008109EB"/>
    <w:rsid w:val="008225E2"/>
    <w:rsid w:val="008C129E"/>
    <w:rsid w:val="00907022"/>
    <w:rsid w:val="009240AF"/>
    <w:rsid w:val="009408B1"/>
    <w:rsid w:val="0094124E"/>
    <w:rsid w:val="00973348"/>
    <w:rsid w:val="00991298"/>
    <w:rsid w:val="0099188F"/>
    <w:rsid w:val="009E21C6"/>
    <w:rsid w:val="009E2829"/>
    <w:rsid w:val="009E67EC"/>
    <w:rsid w:val="00A01B5C"/>
    <w:rsid w:val="00A137D5"/>
    <w:rsid w:val="00A171ED"/>
    <w:rsid w:val="00A65B16"/>
    <w:rsid w:val="00A668C1"/>
    <w:rsid w:val="00AB34FF"/>
    <w:rsid w:val="00AC33A9"/>
    <w:rsid w:val="00B0372D"/>
    <w:rsid w:val="00BE3418"/>
    <w:rsid w:val="00C3191E"/>
    <w:rsid w:val="00C42985"/>
    <w:rsid w:val="00CD6BB6"/>
    <w:rsid w:val="00CF4F44"/>
    <w:rsid w:val="00CF7DB1"/>
    <w:rsid w:val="00D5360E"/>
    <w:rsid w:val="00DE462A"/>
    <w:rsid w:val="00E30CD8"/>
    <w:rsid w:val="00E40ABD"/>
    <w:rsid w:val="00E41CD0"/>
    <w:rsid w:val="00E500D5"/>
    <w:rsid w:val="00E653E9"/>
    <w:rsid w:val="00E91EE1"/>
    <w:rsid w:val="00EC11B9"/>
    <w:rsid w:val="00EE195C"/>
    <w:rsid w:val="00F0305F"/>
    <w:rsid w:val="00F8415C"/>
    <w:rsid w:val="00FD7685"/>
    <w:rsid w:val="00FE2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18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3020A"/>
    <w:pPr>
      <w:jc w:val="both"/>
    </w:pPr>
    <w:rPr>
      <w:rFonts w:ascii="Gill Sans" w:hAnsi="Gill Sans"/>
    </w:rPr>
  </w:style>
  <w:style w:type="paragraph" w:styleId="berschrift1">
    <w:name w:val="heading 1"/>
    <w:basedOn w:val="Standard"/>
    <w:next w:val="Standard"/>
    <w:qFormat/>
    <w:rsid w:val="0021632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16835"/>
    <w:pPr>
      <w:keepNext/>
      <w:tabs>
        <w:tab w:val="left" w:pos="510"/>
      </w:tabs>
      <w:spacing w:before="480" w:after="60"/>
      <w:ind w:left="510" w:hanging="51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533E5"/>
    <w:pPr>
      <w:keepNext/>
      <w:tabs>
        <w:tab w:val="left" w:pos="510"/>
      </w:tabs>
      <w:spacing w:before="480" w:after="120"/>
      <w:ind w:left="510" w:hanging="510"/>
      <w:outlineLvl w:val="2"/>
    </w:pPr>
    <w:rPr>
      <w:b/>
      <w:szCs w:val="26"/>
    </w:rPr>
  </w:style>
  <w:style w:type="paragraph" w:styleId="berschrift5">
    <w:name w:val="heading 5"/>
    <w:basedOn w:val="Standard"/>
    <w:next w:val="Standard"/>
    <w:autoRedefine/>
    <w:qFormat/>
    <w:rsid w:val="00F533E5"/>
    <w:pPr>
      <w:keepNext/>
      <w:spacing w:before="480" w:after="240"/>
      <w:ind w:left="567" w:hanging="567"/>
      <w:outlineLvl w:val="4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31DB1"/>
  </w:style>
  <w:style w:type="paragraph" w:styleId="Funotentext">
    <w:name w:val="footnote text"/>
    <w:basedOn w:val="Standard"/>
    <w:link w:val="FunotentextZchn"/>
    <w:uiPriority w:val="99"/>
    <w:unhideWhenUsed/>
    <w:rsid w:val="003B2FCD"/>
    <w:pPr>
      <w:ind w:left="284" w:hanging="284"/>
      <w:jc w:val="left"/>
    </w:pPr>
    <w:rPr>
      <w:rFonts w:ascii="Calibri" w:eastAsia="Calibri" w:hAnsi="Calibri" w:cs="Times New Roman"/>
      <w:sz w:val="20"/>
    </w:rPr>
  </w:style>
  <w:style w:type="paragraph" w:customStyle="1" w:styleId="Zitat1">
    <w:name w:val="Zitat1"/>
    <w:aliases w:val="eingerückt"/>
    <w:basedOn w:val="Standard"/>
    <w:rsid w:val="004E3F3F"/>
    <w:pPr>
      <w:tabs>
        <w:tab w:val="left" w:pos="426"/>
      </w:tabs>
      <w:spacing w:before="240" w:after="240" w:line="280" w:lineRule="atLeast"/>
      <w:ind w:left="1701" w:right="1128"/>
    </w:pPr>
    <w:rPr>
      <w:sz w:val="22"/>
    </w:rPr>
  </w:style>
  <w:style w:type="paragraph" w:customStyle="1" w:styleId="berschrift3Gliederung">
    <w:name w:val="Überschrift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customStyle="1" w:styleId="berschrift2Gliederung">
    <w:name w:val="Überschrift 2 Gliederung"/>
    <w:basedOn w:val="berschrift2"/>
    <w:rsid w:val="00CB66DC"/>
    <w:pPr>
      <w:spacing w:before="120" w:after="0"/>
    </w:pPr>
  </w:style>
  <w:style w:type="paragraph" w:customStyle="1" w:styleId="berschrift3Gliederung0">
    <w:name w:val="Überschrift 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styleId="Verzeichnis3">
    <w:name w:val="toc 3"/>
    <w:basedOn w:val="Standard"/>
    <w:next w:val="Standard"/>
    <w:autoRedefine/>
    <w:semiHidden/>
    <w:rsid w:val="00C16835"/>
    <w:pPr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C16835"/>
    <w:pPr>
      <w:spacing w:before="240"/>
      <w:jc w:val="left"/>
    </w:pPr>
    <w:rPr>
      <w:b/>
      <w:sz w:val="20"/>
    </w:rPr>
  </w:style>
  <w:style w:type="character" w:styleId="Zeilennummer">
    <w:name w:val="line number"/>
    <w:basedOn w:val="Absatz-Standardschriftart1"/>
    <w:rsid w:val="004426DD"/>
    <w:rPr>
      <w:rFonts w:ascii="Arial" w:hAnsi="Arial"/>
      <w:sz w:val="20"/>
    </w:rPr>
  </w:style>
  <w:style w:type="character" w:styleId="Seitenzahl">
    <w:name w:val="page number"/>
    <w:basedOn w:val="Absatz-Standardschriftart1"/>
    <w:rsid w:val="000F75E9"/>
    <w:rPr>
      <w:rFonts w:ascii="Gill Sans" w:hAnsi="Gill Sans"/>
    </w:rPr>
  </w:style>
  <w:style w:type="paragraph" w:customStyle="1" w:styleId="SeitenzahlmitBezug">
    <w:name w:val="Seitenzahl mit Bezug"/>
    <w:basedOn w:val="Fuzeile"/>
    <w:rsid w:val="00F1292E"/>
    <w:pPr>
      <w:framePr w:wrap="around" w:vAnchor="text" w:hAnchor="page" w:x="9158" w:y="-29"/>
      <w:suppressAutoHyphens/>
      <w:jc w:val="left"/>
    </w:pPr>
    <w:rPr>
      <w:rFonts w:ascii="Times New Roman" w:hAnsi="Times New Roman"/>
      <w:lang w:eastAsia="ar-SA"/>
    </w:rPr>
  </w:style>
  <w:style w:type="paragraph" w:styleId="Fuzeile">
    <w:name w:val="footer"/>
    <w:basedOn w:val="Standard"/>
    <w:semiHidden/>
    <w:rsid w:val="00F1292E"/>
    <w:pPr>
      <w:tabs>
        <w:tab w:val="center" w:pos="4536"/>
        <w:tab w:val="right" w:pos="9072"/>
      </w:tabs>
    </w:pPr>
  </w:style>
  <w:style w:type="paragraph" w:customStyle="1" w:styleId="PAberschrift1">
    <w:name w:val="PA Überschrift 1.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 w:val="28"/>
      <w:szCs w:val="27"/>
    </w:rPr>
  </w:style>
  <w:style w:type="paragraph" w:customStyle="1" w:styleId="PAberschrift11">
    <w:name w:val="PA Überschrift 1.1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Cs w:val="27"/>
    </w:rPr>
  </w:style>
  <w:style w:type="paragraph" w:customStyle="1" w:styleId="PAberschrift111">
    <w:name w:val="PA Überschrift 1.1.1"/>
    <w:basedOn w:val="Standard"/>
    <w:rsid w:val="00EF490C"/>
    <w:pPr>
      <w:tabs>
        <w:tab w:val="left" w:pos="454"/>
      </w:tabs>
      <w:spacing w:before="240" w:after="120"/>
      <w:ind w:left="454" w:hanging="454"/>
    </w:pPr>
    <w:rPr>
      <w:rFonts w:ascii="Times New Roman" w:hAnsi="Times New Roman"/>
      <w:bCs/>
      <w:i/>
      <w:szCs w:val="27"/>
    </w:rPr>
  </w:style>
  <w:style w:type="paragraph" w:customStyle="1" w:styleId="PAStandard">
    <w:name w:val="PA Standard"/>
    <w:basedOn w:val="Standard"/>
    <w:rsid w:val="00EF490C"/>
    <w:pPr>
      <w:spacing w:line="360" w:lineRule="auto"/>
      <w:ind w:firstLine="454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EF490C"/>
    <w:rPr>
      <w:rFonts w:ascii="Times New Roman" w:hAnsi="Times New Roman"/>
    </w:rPr>
  </w:style>
  <w:style w:type="paragraph" w:customStyle="1" w:styleId="PAAufzhlung">
    <w:name w:val="PA Aufzählung"/>
    <w:basedOn w:val="Standard"/>
    <w:rsid w:val="00EF490C"/>
    <w:pPr>
      <w:numPr>
        <w:numId w:val="1"/>
      </w:num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notentextZchn">
    <w:name w:val="Fußnotentext Zchn"/>
    <w:link w:val="Funotentext"/>
    <w:uiPriority w:val="99"/>
    <w:rsid w:val="003B2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4F1-4BA5-494F-B787-AF6AE1CC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Elly-Heuss-Knapp-Schule Berufskolleg der Stadt Düsse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Meertens Drive-Benutzer</dc:creator>
  <cp:keywords/>
  <cp:lastModifiedBy>wichmann.kathrin@web.de</cp:lastModifiedBy>
  <cp:revision>2</cp:revision>
  <cp:lastPrinted>2018-02-09T13:57:00Z</cp:lastPrinted>
  <dcterms:created xsi:type="dcterms:W3CDTF">2019-09-10T18:55:00Z</dcterms:created>
  <dcterms:modified xsi:type="dcterms:W3CDTF">2019-09-10T18:55:00Z</dcterms:modified>
</cp:coreProperties>
</file>